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宁德职业技术学院4栋校舍结构安全性鉴定(抗震）项目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投标报价函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宁德职业技术学院 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经研究并充分理解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eastAsia="zh-CN"/>
        </w:rPr>
        <w:t>宁德职业技术学院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学生4栋校舍结构安全性鉴定(抗震）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招标公告的各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项条款及要求后，我公司对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eastAsia="zh-CN"/>
        </w:rPr>
        <w:t>宁德职业技术学院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学生4栋校舍结构安全性鉴定(抗震）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提出申请。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eastAsia="zh-CN"/>
        </w:rPr>
        <w:t>宁德职业技术学院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>学生4栋校舍结构安全性鉴定(抗震）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 w:bidi="ar-SA"/>
        </w:rPr>
        <w:t>鉴定费单价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lang w:eastAsia="zh-CN"/>
        </w:rPr>
        <w:t>为：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none"/>
          <w:lang w:val="en-US" w:eastAsia="zh-CN"/>
        </w:rPr>
        <w:t>/平方米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（超出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u w:val="none"/>
          <w:lang w:val="en-US" w:eastAsia="zh-CN"/>
        </w:rPr>
        <w:t>元无效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）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widowControl/>
        <w:shd w:val="clear" w:color="auto" w:fill="FFFFFF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60" w:lineRule="atLeast"/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     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60" w:lineRule="atLeast"/>
        <w:ind w:firstLine="4480" w:firstLineChars="140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申请人：（盖章）</w:t>
      </w:r>
    </w:p>
    <w:p>
      <w:pPr>
        <w:widowControl/>
        <w:shd w:val="clear" w:color="auto" w:fill="FFFFFF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 xml:space="preserve"> 法定代表人：（签字或盖章）</w:t>
      </w:r>
    </w:p>
    <w:p>
      <w:pPr>
        <w:shd w:val="clear" w:color="auto" w:fill="FFFFFF"/>
        <w:ind w:firstLine="5280" w:firstLineChars="165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shd w:val="clear" w:color="auto" w:fill="FFFFFF"/>
        <w:ind w:firstLine="4480" w:firstLineChars="1400"/>
        <w:rPr>
          <w:rFonts w:ascii="宋体" w:hAnsi="宋体"/>
          <w:sz w:val="28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年   月　　日</w:t>
      </w:r>
    </w:p>
    <w:p>
      <w:pPr>
        <w:numPr>
          <w:ilvl w:val="0"/>
          <w:numId w:val="0"/>
        </w:numPr>
        <w:shd w:val="clear" w:color="auto" w:fill="FFFFFF"/>
        <w:spacing w:line="560" w:lineRule="exact"/>
        <w:rPr>
          <w:rFonts w:hint="eastAsia" w:ascii="仿宋_GB2312" w:hAnsi="Times New Roman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A33D1"/>
    <w:rsid w:val="015A33D1"/>
    <w:rsid w:val="16560A8A"/>
    <w:rsid w:val="298B47C9"/>
    <w:rsid w:val="2AB71ACE"/>
    <w:rsid w:val="39E875DB"/>
    <w:rsid w:val="647F6995"/>
    <w:rsid w:val="71E4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2020-06-12T07:58:00Z</dcterms:created>
  <dc:creator>@@</dc:creator>
  <cp:lastModifiedBy>03</cp:lastModifiedBy>
  <cp:lastPrinted>2020-06-12T09:26:00Z</cp:lastPrinted>
  <dcterms:modified xsi:type="dcterms:W3CDTF">2021-03-03T08:08:46Z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