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E44" w:rsidRPr="00023E44" w:rsidRDefault="00023E44" w:rsidP="00023E44">
      <w:pPr>
        <w:widowControl/>
        <w:spacing w:line="840" w:lineRule="atLeast"/>
        <w:jc w:val="center"/>
        <w:rPr>
          <w:rFonts w:ascii="微软雅黑" w:eastAsia="微软雅黑" w:hAnsi="微软雅黑" w:cs="宋体"/>
          <w:color w:val="444444"/>
          <w:kern w:val="0"/>
          <w:sz w:val="36"/>
          <w:szCs w:val="36"/>
        </w:rPr>
      </w:pPr>
      <w:r w:rsidRPr="00023E44">
        <w:rPr>
          <w:rFonts w:ascii="微软雅黑" w:eastAsia="微软雅黑" w:hAnsi="微软雅黑" w:cs="宋体" w:hint="eastAsia"/>
          <w:color w:val="444444"/>
          <w:kern w:val="0"/>
          <w:sz w:val="36"/>
          <w:szCs w:val="36"/>
        </w:rPr>
        <w:t>关于做好2021年五一、端午节日期间纠治“四风”树新风工作的提示</w:t>
      </w:r>
    </w:p>
    <w:p w:rsidR="00023E44" w:rsidRPr="00023E44" w:rsidRDefault="00023E44" w:rsidP="00023E44">
      <w:pPr>
        <w:widowControl/>
        <w:spacing w:line="504" w:lineRule="atLeast"/>
        <w:jc w:val="left"/>
        <w:rPr>
          <w:rFonts w:ascii="微软雅黑" w:eastAsia="微软雅黑" w:hAnsi="微软雅黑" w:cs="宋体" w:hint="eastAsia"/>
          <w:color w:val="000000"/>
          <w:kern w:val="0"/>
          <w:sz w:val="28"/>
          <w:szCs w:val="28"/>
        </w:rPr>
      </w:pPr>
      <w:r>
        <w:rPr>
          <w:rFonts w:ascii="微软雅黑" w:eastAsia="微软雅黑" w:hAnsi="微软雅黑" w:cs="宋体" w:hint="eastAsia"/>
          <w:color w:val="000000"/>
          <w:kern w:val="0"/>
          <w:sz w:val="28"/>
          <w:szCs w:val="28"/>
        </w:rPr>
        <w:t>各党总支、</w:t>
      </w:r>
      <w:r>
        <w:rPr>
          <w:rFonts w:ascii="微软雅黑" w:eastAsia="微软雅黑" w:hAnsi="微软雅黑" w:cs="宋体"/>
          <w:color w:val="000000"/>
          <w:kern w:val="0"/>
          <w:sz w:val="28"/>
          <w:szCs w:val="28"/>
        </w:rPr>
        <w:t>各部门、各系部</w:t>
      </w:r>
      <w:r w:rsidRPr="00023E44">
        <w:rPr>
          <w:rFonts w:ascii="微软雅黑" w:eastAsia="微软雅黑" w:hAnsi="微软雅黑" w:cs="宋体" w:hint="eastAsia"/>
          <w:color w:val="000000"/>
          <w:kern w:val="0"/>
          <w:sz w:val="28"/>
          <w:szCs w:val="28"/>
        </w:rPr>
        <w:t>：</w:t>
      </w:r>
    </w:p>
    <w:p w:rsidR="00023E44" w:rsidRPr="00023E44" w:rsidRDefault="00023E44" w:rsidP="00023E44">
      <w:pPr>
        <w:widowControl/>
        <w:spacing w:line="504" w:lineRule="atLeast"/>
        <w:ind w:firstLineChars="200" w:firstLine="560"/>
        <w:jc w:val="left"/>
        <w:rPr>
          <w:rFonts w:ascii="微软雅黑" w:eastAsia="微软雅黑" w:hAnsi="微软雅黑" w:cs="宋体" w:hint="eastAsia"/>
          <w:color w:val="000000"/>
          <w:kern w:val="0"/>
          <w:sz w:val="28"/>
          <w:szCs w:val="28"/>
        </w:rPr>
      </w:pPr>
      <w:r w:rsidRPr="00023E44">
        <w:rPr>
          <w:rFonts w:ascii="微软雅黑" w:eastAsia="微软雅黑" w:hAnsi="微软雅黑" w:cs="宋体" w:hint="eastAsia"/>
          <w:color w:val="000000"/>
          <w:kern w:val="0"/>
          <w:sz w:val="28"/>
          <w:szCs w:val="28"/>
        </w:rPr>
        <w:t>2021年五一、端午节将至，为贯彻落实中央纪委国家监委《关于做好2021年五一</w:t>
      </w:r>
      <w:r>
        <w:rPr>
          <w:rFonts w:ascii="微软雅黑" w:eastAsia="微软雅黑" w:hAnsi="微软雅黑" w:cs="宋体" w:hint="eastAsia"/>
          <w:color w:val="000000"/>
          <w:kern w:val="0"/>
          <w:sz w:val="28"/>
          <w:szCs w:val="28"/>
        </w:rPr>
        <w:t>、端午节日期间落实中央八项规定精神、纠“四风”树新风工作》和福建</w:t>
      </w:r>
      <w:r w:rsidRPr="00023E44">
        <w:rPr>
          <w:rFonts w:ascii="微软雅黑" w:eastAsia="微软雅黑" w:hAnsi="微软雅黑" w:cs="宋体" w:hint="eastAsia"/>
          <w:color w:val="000000"/>
          <w:kern w:val="0"/>
          <w:sz w:val="28"/>
          <w:szCs w:val="28"/>
        </w:rPr>
        <w:t>省纪委监委《关于做好2021年五一、端午节日期间纠治“四风”树新风工作的提示》要求，现对相关工作提示如下：</w:t>
      </w:r>
    </w:p>
    <w:p w:rsidR="00023E44" w:rsidRPr="00023E44" w:rsidRDefault="00023E44" w:rsidP="00023E44">
      <w:pPr>
        <w:widowControl/>
        <w:spacing w:line="504" w:lineRule="atLeast"/>
        <w:ind w:firstLine="480"/>
        <w:jc w:val="left"/>
        <w:rPr>
          <w:rFonts w:ascii="微软雅黑" w:eastAsia="微软雅黑" w:hAnsi="微软雅黑" w:cs="宋体" w:hint="eastAsia"/>
          <w:color w:val="000000"/>
          <w:kern w:val="0"/>
          <w:sz w:val="28"/>
          <w:szCs w:val="28"/>
        </w:rPr>
      </w:pPr>
      <w:r w:rsidRPr="00023E44">
        <w:rPr>
          <w:rFonts w:ascii="微软雅黑" w:eastAsia="微软雅黑" w:hAnsi="微软雅黑" w:cs="宋体" w:hint="eastAsia"/>
          <w:b/>
          <w:bCs/>
          <w:color w:val="000000"/>
          <w:kern w:val="0"/>
          <w:sz w:val="28"/>
          <w:szCs w:val="28"/>
        </w:rPr>
        <w:t>一、精心谋划、加强教育。</w:t>
      </w:r>
      <w:r>
        <w:rPr>
          <w:rFonts w:ascii="微软雅黑" w:eastAsia="微软雅黑" w:hAnsi="微软雅黑" w:cs="宋体" w:hint="eastAsia"/>
          <w:color w:val="000000"/>
          <w:kern w:val="0"/>
          <w:sz w:val="28"/>
          <w:szCs w:val="28"/>
        </w:rPr>
        <w:t>各党</w:t>
      </w:r>
      <w:r>
        <w:rPr>
          <w:rFonts w:ascii="微软雅黑" w:eastAsia="微软雅黑" w:hAnsi="微软雅黑" w:cs="宋体"/>
          <w:color w:val="000000"/>
          <w:kern w:val="0"/>
          <w:sz w:val="28"/>
          <w:szCs w:val="28"/>
        </w:rPr>
        <w:t>总支、各部门、各系部</w:t>
      </w:r>
      <w:r w:rsidRPr="00023E44">
        <w:rPr>
          <w:rFonts w:ascii="微软雅黑" w:eastAsia="微软雅黑" w:hAnsi="微软雅黑" w:cs="宋体" w:hint="eastAsia"/>
          <w:color w:val="000000"/>
          <w:kern w:val="0"/>
          <w:sz w:val="28"/>
          <w:szCs w:val="28"/>
        </w:rPr>
        <w:t>要准确把握五一、端午节日特点，认真谋划部署节日期间落实中央八项规定精神、纠“四风”树新风各项工作，细化举措、抓好落实。及时组织学习中央纪委国家监委和省纪委监委近期公开通报的违反中央八项规定精神问题的典型案例，教育引导广大党员干部从中深刻吸取教训，做到知敬畏、存戒惧、守底线。认真落实通报中提出的工作要求，持续提升作风建设治理效能，持续强化警示震慑作用，确保节日期间风清气正。</w:t>
      </w:r>
    </w:p>
    <w:p w:rsidR="00023E44" w:rsidRPr="00023E44" w:rsidRDefault="00023E44" w:rsidP="00023E44">
      <w:pPr>
        <w:widowControl/>
        <w:spacing w:line="504" w:lineRule="atLeast"/>
        <w:ind w:firstLine="480"/>
        <w:jc w:val="left"/>
        <w:rPr>
          <w:rFonts w:ascii="微软雅黑" w:eastAsia="微软雅黑" w:hAnsi="微软雅黑" w:cs="宋体" w:hint="eastAsia"/>
          <w:color w:val="000000"/>
          <w:kern w:val="0"/>
          <w:sz w:val="28"/>
          <w:szCs w:val="28"/>
        </w:rPr>
      </w:pPr>
      <w:r w:rsidRPr="00023E44">
        <w:rPr>
          <w:rFonts w:ascii="微软雅黑" w:eastAsia="微软雅黑" w:hAnsi="微软雅黑" w:cs="宋体" w:hint="eastAsia"/>
          <w:b/>
          <w:bCs/>
          <w:color w:val="000000"/>
          <w:kern w:val="0"/>
          <w:sz w:val="28"/>
          <w:szCs w:val="28"/>
        </w:rPr>
        <w:t>二、精准监督、抓早抓小。</w:t>
      </w:r>
      <w:r w:rsidRPr="00023E44">
        <w:rPr>
          <w:rFonts w:ascii="微软雅黑" w:eastAsia="微软雅黑" w:hAnsi="微软雅黑" w:cs="宋体" w:hint="eastAsia"/>
          <w:color w:val="000000"/>
          <w:kern w:val="0"/>
          <w:sz w:val="28"/>
          <w:szCs w:val="28"/>
        </w:rPr>
        <w:t>纪检监察室以及各党组织纪检委员要充分发挥职能作用，认真履行监督责任，紧盯通过快递物流收送礼品礼金、违规接受管理和服务对象宴请、在内部接待场所违规公款吃喝、餐饮浪费、违规发放津补贴、借操办婚丧喜庆之机敛财、公车私用、私车公养等易发的“节日病”，紧盯本部门本单位重要</w:t>
      </w:r>
      <w:r w:rsidRPr="00023E44">
        <w:rPr>
          <w:rFonts w:ascii="微软雅黑" w:eastAsia="微软雅黑" w:hAnsi="微软雅黑" w:cs="宋体" w:hint="eastAsia"/>
          <w:color w:val="000000"/>
          <w:kern w:val="0"/>
          <w:sz w:val="28"/>
          <w:szCs w:val="28"/>
        </w:rPr>
        <w:lastRenderedPageBreak/>
        <w:t>岗位、关键环节、重点人员，坚持抓早抓小、防微杜渐，做到早发现、早提醒、早纠正。</w:t>
      </w:r>
    </w:p>
    <w:p w:rsidR="00023E44" w:rsidRPr="00023E44" w:rsidRDefault="00023E44" w:rsidP="00023E44">
      <w:pPr>
        <w:widowControl/>
        <w:spacing w:line="504" w:lineRule="atLeast"/>
        <w:ind w:firstLine="480"/>
        <w:jc w:val="left"/>
        <w:rPr>
          <w:rFonts w:ascii="微软雅黑" w:eastAsia="微软雅黑" w:hAnsi="微软雅黑" w:cs="宋体" w:hint="eastAsia"/>
          <w:color w:val="000000"/>
          <w:kern w:val="0"/>
          <w:sz w:val="28"/>
          <w:szCs w:val="28"/>
        </w:rPr>
      </w:pPr>
      <w:r w:rsidRPr="00023E44">
        <w:rPr>
          <w:rFonts w:ascii="微软雅黑" w:eastAsia="微软雅黑" w:hAnsi="微软雅黑" w:cs="宋体" w:hint="eastAsia"/>
          <w:b/>
          <w:bCs/>
          <w:color w:val="000000"/>
          <w:kern w:val="0"/>
          <w:sz w:val="28"/>
          <w:szCs w:val="28"/>
        </w:rPr>
        <w:t>三、严查快处、以儆效尤。</w:t>
      </w:r>
      <w:r w:rsidRPr="00023E44">
        <w:rPr>
          <w:rFonts w:ascii="微软雅黑" w:eastAsia="微软雅黑" w:hAnsi="微软雅黑" w:cs="宋体" w:hint="eastAsia"/>
          <w:color w:val="000000"/>
          <w:kern w:val="0"/>
          <w:sz w:val="28"/>
          <w:szCs w:val="28"/>
        </w:rPr>
        <w:t>对于干部群众反映、媒体披露、监督检查发现的节日“四风”问题线索，及时核查处置。对于违规违纪问题，从严把握执纪尺度，特别是对顶风违纪、屡教不改、情节恶劣的，依规依纪依法从重处理，让其付出更大代价。</w:t>
      </w:r>
    </w:p>
    <w:p w:rsidR="00023E44" w:rsidRPr="00023E44" w:rsidRDefault="00023E44" w:rsidP="00023E44">
      <w:pPr>
        <w:widowControl/>
        <w:spacing w:line="504" w:lineRule="atLeast"/>
        <w:ind w:firstLine="480"/>
        <w:jc w:val="left"/>
        <w:rPr>
          <w:rFonts w:ascii="微软雅黑" w:eastAsia="微软雅黑" w:hAnsi="微软雅黑" w:cs="宋体" w:hint="eastAsia"/>
          <w:color w:val="000000"/>
          <w:kern w:val="0"/>
          <w:sz w:val="28"/>
          <w:szCs w:val="28"/>
        </w:rPr>
      </w:pPr>
      <w:r w:rsidRPr="00023E44">
        <w:rPr>
          <w:rFonts w:ascii="微软雅黑" w:eastAsia="微软雅黑" w:hAnsi="微软雅黑" w:cs="宋体" w:hint="eastAsia"/>
          <w:b/>
          <w:bCs/>
          <w:color w:val="000000"/>
          <w:kern w:val="0"/>
          <w:sz w:val="28"/>
          <w:szCs w:val="28"/>
        </w:rPr>
        <w:t>四、纠树并举、移风易俗。</w:t>
      </w:r>
      <w:r w:rsidRPr="00023E44">
        <w:rPr>
          <w:rFonts w:ascii="微软雅黑" w:eastAsia="微软雅黑" w:hAnsi="微软雅黑" w:cs="宋体" w:hint="eastAsia"/>
          <w:color w:val="000000"/>
          <w:kern w:val="0"/>
          <w:sz w:val="28"/>
          <w:szCs w:val="28"/>
        </w:rPr>
        <w:t>坚持纠“四风”树新风并举，以五一、端午为契机，教育引导党员干部以身作则，厉行勤俭节约，反对铺张浪费，摒弃大操大办喜庆事宜、收送“天价彩礼”等陋习歪风，立破并举、扶正祛邪，引领社会风尚、树立新风正气。</w:t>
      </w:r>
    </w:p>
    <w:p w:rsidR="00023E44" w:rsidRPr="00023E44" w:rsidRDefault="00023E44" w:rsidP="00023E44">
      <w:pPr>
        <w:widowControl/>
        <w:spacing w:line="504" w:lineRule="atLeast"/>
        <w:ind w:firstLine="480"/>
        <w:jc w:val="left"/>
        <w:rPr>
          <w:rFonts w:ascii="微软雅黑" w:eastAsia="微软雅黑" w:hAnsi="微软雅黑" w:cs="宋体" w:hint="eastAsia"/>
          <w:color w:val="000000"/>
          <w:kern w:val="0"/>
          <w:sz w:val="28"/>
          <w:szCs w:val="28"/>
        </w:rPr>
      </w:pPr>
      <w:r w:rsidRPr="00023E44">
        <w:rPr>
          <w:rFonts w:ascii="微软雅黑" w:eastAsia="微软雅黑" w:hAnsi="微软雅黑" w:cs="宋体" w:hint="eastAsia"/>
          <w:b/>
          <w:bCs/>
          <w:color w:val="000000"/>
          <w:kern w:val="0"/>
          <w:sz w:val="28"/>
          <w:szCs w:val="28"/>
        </w:rPr>
        <w:t>五、压实责任、保障安全。</w:t>
      </w:r>
      <w:r w:rsidRPr="00023E44">
        <w:rPr>
          <w:rFonts w:ascii="微软雅黑" w:eastAsia="微软雅黑" w:hAnsi="微软雅黑" w:cs="宋体" w:hint="eastAsia"/>
          <w:color w:val="000000"/>
          <w:kern w:val="0"/>
          <w:sz w:val="28"/>
          <w:szCs w:val="28"/>
        </w:rPr>
        <w:t>要紧紧围绕党中央关于疫情防控常态化、安全生产、食品安全等决策部署贯彻情况加强监督，积极主动作为、落实工作责任，认真研判新冠疫情得控后节日期间工作面临的形势任务、存在的风险隐患，力戒形式主义、官僚主义，采取务实有效措施，防止出现各类安全事故事件，切实维护人民群众利益和生命财产安全。</w:t>
      </w:r>
    </w:p>
    <w:p w:rsidR="00023E44" w:rsidRPr="00023E44" w:rsidRDefault="00023E44" w:rsidP="00023E44">
      <w:pPr>
        <w:widowControl/>
        <w:spacing w:line="504" w:lineRule="atLeast"/>
        <w:ind w:firstLine="480"/>
        <w:jc w:val="left"/>
        <w:rPr>
          <w:rFonts w:ascii="微软雅黑" w:eastAsia="微软雅黑" w:hAnsi="微软雅黑" w:cs="宋体" w:hint="eastAsia"/>
          <w:color w:val="000000"/>
          <w:kern w:val="0"/>
          <w:sz w:val="28"/>
          <w:szCs w:val="28"/>
        </w:rPr>
      </w:pPr>
      <w:r w:rsidRPr="00023E44">
        <w:rPr>
          <w:rFonts w:ascii="微软雅黑" w:eastAsia="微软雅黑" w:hAnsi="微软雅黑" w:cs="宋体" w:hint="eastAsia"/>
          <w:color w:val="000000"/>
          <w:kern w:val="0"/>
          <w:sz w:val="28"/>
          <w:szCs w:val="28"/>
        </w:rPr>
        <w:t>五一、</w:t>
      </w:r>
      <w:r w:rsidR="008F3797">
        <w:rPr>
          <w:rFonts w:ascii="微软雅黑" w:eastAsia="微软雅黑" w:hAnsi="微软雅黑" w:cs="宋体" w:hint="eastAsia"/>
          <w:color w:val="000000"/>
          <w:kern w:val="0"/>
          <w:sz w:val="28"/>
          <w:szCs w:val="28"/>
        </w:rPr>
        <w:t>端午节日期间，有关重要情况特别是网络舆情请及时报送学院</w:t>
      </w:r>
      <w:r w:rsidR="008F3797">
        <w:rPr>
          <w:rFonts w:ascii="微软雅黑" w:eastAsia="微软雅黑" w:hAnsi="微软雅黑" w:cs="宋体"/>
          <w:color w:val="000000"/>
          <w:kern w:val="0"/>
          <w:sz w:val="28"/>
          <w:szCs w:val="28"/>
        </w:rPr>
        <w:t>纪委</w:t>
      </w:r>
      <w:r w:rsidRPr="00023E44">
        <w:rPr>
          <w:rFonts w:ascii="微软雅黑" w:eastAsia="微软雅黑" w:hAnsi="微软雅黑" w:cs="宋体" w:hint="eastAsia"/>
          <w:color w:val="000000"/>
          <w:kern w:val="0"/>
          <w:sz w:val="28"/>
          <w:szCs w:val="28"/>
        </w:rPr>
        <w:t>。</w:t>
      </w:r>
    </w:p>
    <w:p w:rsidR="00023E44" w:rsidRPr="00023E44" w:rsidRDefault="00023E44" w:rsidP="00023E44">
      <w:pPr>
        <w:widowControl/>
        <w:spacing w:line="504" w:lineRule="atLeast"/>
        <w:ind w:firstLine="480"/>
        <w:jc w:val="left"/>
        <w:rPr>
          <w:rFonts w:ascii="微软雅黑" w:eastAsia="微软雅黑" w:hAnsi="微软雅黑" w:cs="宋体" w:hint="eastAsia"/>
          <w:color w:val="000000"/>
          <w:kern w:val="0"/>
          <w:sz w:val="28"/>
          <w:szCs w:val="28"/>
        </w:rPr>
      </w:pPr>
      <w:r w:rsidRPr="00023E44">
        <w:rPr>
          <w:rFonts w:ascii="微软雅黑" w:eastAsia="微软雅黑" w:hAnsi="微软雅黑" w:cs="宋体" w:hint="eastAsia"/>
          <w:color w:val="000000"/>
          <w:kern w:val="0"/>
          <w:sz w:val="28"/>
          <w:szCs w:val="28"/>
        </w:rPr>
        <w:t>举报监督电话：</w:t>
      </w:r>
      <w:r w:rsidR="008F3797">
        <w:rPr>
          <w:rFonts w:ascii="微软雅黑" w:eastAsia="微软雅黑" w:hAnsi="微软雅黑" w:cs="宋体" w:hint="eastAsia"/>
          <w:color w:val="000000"/>
          <w:kern w:val="0"/>
          <w:sz w:val="28"/>
          <w:szCs w:val="28"/>
        </w:rPr>
        <w:t>0593</w:t>
      </w:r>
      <w:r w:rsidR="008F3797">
        <w:rPr>
          <w:rFonts w:ascii="微软雅黑" w:eastAsia="微软雅黑" w:hAnsi="微软雅黑" w:cs="宋体"/>
          <w:color w:val="000000"/>
          <w:kern w:val="0"/>
          <w:sz w:val="28"/>
          <w:szCs w:val="28"/>
        </w:rPr>
        <w:t>-8986321</w:t>
      </w:r>
    </w:p>
    <w:p w:rsidR="00023E44" w:rsidRPr="00023E44" w:rsidRDefault="008F3797" w:rsidP="00023E44">
      <w:pPr>
        <w:widowControl/>
        <w:spacing w:line="504" w:lineRule="atLeast"/>
        <w:ind w:firstLine="480"/>
        <w:jc w:val="left"/>
        <w:rPr>
          <w:rFonts w:ascii="微软雅黑" w:eastAsia="微软雅黑" w:hAnsi="微软雅黑" w:cs="宋体" w:hint="eastAsia"/>
          <w:color w:val="000000"/>
          <w:kern w:val="0"/>
          <w:sz w:val="28"/>
          <w:szCs w:val="28"/>
        </w:rPr>
      </w:pPr>
      <w:r>
        <w:rPr>
          <w:rFonts w:ascii="微软雅黑" w:eastAsia="微软雅黑" w:hAnsi="微软雅黑" w:cs="宋体" w:hint="eastAsia"/>
          <w:color w:val="000000"/>
          <w:kern w:val="0"/>
          <w:sz w:val="28"/>
          <w:szCs w:val="28"/>
        </w:rPr>
        <w:t>举报来信请寄：宁德</w:t>
      </w:r>
      <w:r>
        <w:rPr>
          <w:rFonts w:ascii="微软雅黑" w:eastAsia="微软雅黑" w:hAnsi="微软雅黑" w:cs="宋体"/>
          <w:color w:val="000000"/>
          <w:kern w:val="0"/>
          <w:sz w:val="28"/>
          <w:szCs w:val="28"/>
        </w:rPr>
        <w:t>职业技术学院纪委</w:t>
      </w:r>
      <w:r w:rsidR="00023E44" w:rsidRPr="00023E44">
        <w:rPr>
          <w:rFonts w:ascii="微软雅黑" w:eastAsia="微软雅黑" w:hAnsi="微软雅黑" w:cs="宋体" w:hint="eastAsia"/>
          <w:color w:val="000000"/>
          <w:kern w:val="0"/>
          <w:sz w:val="28"/>
          <w:szCs w:val="28"/>
        </w:rPr>
        <w:t>，邮编：</w:t>
      </w:r>
      <w:r>
        <w:rPr>
          <w:rFonts w:ascii="微软雅黑" w:eastAsia="微软雅黑" w:hAnsi="微软雅黑" w:cs="宋体" w:hint="eastAsia"/>
          <w:color w:val="000000"/>
          <w:kern w:val="0"/>
          <w:sz w:val="28"/>
          <w:szCs w:val="28"/>
        </w:rPr>
        <w:t>355000</w:t>
      </w:r>
      <w:r w:rsidR="00023E44" w:rsidRPr="00023E44">
        <w:rPr>
          <w:rFonts w:ascii="微软雅黑" w:eastAsia="微软雅黑" w:hAnsi="微软雅黑" w:cs="宋体" w:hint="eastAsia"/>
          <w:color w:val="000000"/>
          <w:kern w:val="0"/>
          <w:sz w:val="28"/>
          <w:szCs w:val="28"/>
        </w:rPr>
        <w:t>。</w:t>
      </w:r>
    </w:p>
    <w:p w:rsidR="00023E44" w:rsidRPr="00023E44" w:rsidRDefault="008F3797" w:rsidP="00023E44">
      <w:pPr>
        <w:widowControl/>
        <w:spacing w:line="504" w:lineRule="atLeast"/>
        <w:ind w:firstLine="480"/>
        <w:jc w:val="right"/>
        <w:rPr>
          <w:rFonts w:ascii="微软雅黑" w:eastAsia="微软雅黑" w:hAnsi="微软雅黑" w:cs="宋体" w:hint="eastAsia"/>
          <w:color w:val="000000"/>
          <w:kern w:val="0"/>
          <w:sz w:val="28"/>
          <w:szCs w:val="28"/>
        </w:rPr>
      </w:pPr>
      <w:r>
        <w:rPr>
          <w:rFonts w:ascii="微软雅黑" w:eastAsia="微软雅黑" w:hAnsi="微软雅黑" w:cs="宋体" w:hint="eastAsia"/>
          <w:color w:val="000000"/>
          <w:kern w:val="0"/>
          <w:sz w:val="28"/>
          <w:szCs w:val="28"/>
        </w:rPr>
        <w:t>中共宁德</w:t>
      </w:r>
      <w:r>
        <w:rPr>
          <w:rFonts w:ascii="微软雅黑" w:eastAsia="微软雅黑" w:hAnsi="微软雅黑" w:cs="宋体"/>
          <w:color w:val="000000"/>
          <w:kern w:val="0"/>
          <w:sz w:val="28"/>
          <w:szCs w:val="28"/>
        </w:rPr>
        <w:t>职业技术学院</w:t>
      </w:r>
      <w:r>
        <w:rPr>
          <w:rFonts w:ascii="微软雅黑" w:eastAsia="微软雅黑" w:hAnsi="微软雅黑" w:cs="宋体" w:hint="eastAsia"/>
          <w:color w:val="000000"/>
          <w:kern w:val="0"/>
          <w:sz w:val="28"/>
          <w:szCs w:val="28"/>
        </w:rPr>
        <w:t>纪律</w:t>
      </w:r>
      <w:r>
        <w:rPr>
          <w:rFonts w:ascii="微软雅黑" w:eastAsia="微软雅黑" w:hAnsi="微软雅黑" w:cs="宋体"/>
          <w:color w:val="000000"/>
          <w:kern w:val="0"/>
          <w:sz w:val="28"/>
          <w:szCs w:val="28"/>
        </w:rPr>
        <w:t>检查委员会</w:t>
      </w:r>
    </w:p>
    <w:p w:rsidR="00023E44" w:rsidRPr="00023E44" w:rsidRDefault="00023E44" w:rsidP="008F3797">
      <w:pPr>
        <w:widowControl/>
        <w:spacing w:line="504" w:lineRule="atLeast"/>
        <w:ind w:right="560" w:firstLineChars="1650" w:firstLine="4620"/>
        <w:rPr>
          <w:rFonts w:ascii="微软雅黑" w:eastAsia="微软雅黑" w:hAnsi="微软雅黑" w:cs="宋体" w:hint="eastAsia"/>
          <w:color w:val="000000"/>
          <w:kern w:val="0"/>
          <w:sz w:val="28"/>
          <w:szCs w:val="28"/>
        </w:rPr>
      </w:pPr>
      <w:bookmarkStart w:id="0" w:name="_GoBack"/>
      <w:bookmarkEnd w:id="0"/>
      <w:r w:rsidRPr="00023E44">
        <w:rPr>
          <w:rFonts w:ascii="微软雅黑" w:eastAsia="微软雅黑" w:hAnsi="微软雅黑" w:cs="宋体" w:hint="eastAsia"/>
          <w:color w:val="000000"/>
          <w:kern w:val="0"/>
          <w:sz w:val="28"/>
          <w:szCs w:val="28"/>
        </w:rPr>
        <w:t>2021年4月30日</w:t>
      </w:r>
    </w:p>
    <w:p w:rsidR="00DB33D5" w:rsidRDefault="00DB33D5"/>
    <w:sectPr w:rsidR="00DB3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44"/>
    <w:rsid w:val="00023E44"/>
    <w:rsid w:val="008F3797"/>
    <w:rsid w:val="00DB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91D83-C02E-4FB3-AE62-7113E19B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10894">
      <w:bodyDiv w:val="1"/>
      <w:marLeft w:val="0"/>
      <w:marRight w:val="0"/>
      <w:marTop w:val="0"/>
      <w:marBottom w:val="0"/>
      <w:divBdr>
        <w:top w:val="none" w:sz="0" w:space="0" w:color="auto"/>
        <w:left w:val="none" w:sz="0" w:space="0" w:color="auto"/>
        <w:bottom w:val="none" w:sz="0" w:space="0" w:color="auto"/>
        <w:right w:val="none" w:sz="0" w:space="0" w:color="auto"/>
      </w:divBdr>
      <w:divsChild>
        <w:div w:id="1931085781">
          <w:marLeft w:val="0"/>
          <w:marRight w:val="0"/>
          <w:marTop w:val="0"/>
          <w:marBottom w:val="0"/>
          <w:divBdr>
            <w:top w:val="none" w:sz="0" w:space="0" w:color="auto"/>
            <w:left w:val="none" w:sz="0" w:space="0" w:color="auto"/>
            <w:bottom w:val="none" w:sz="0" w:space="0" w:color="auto"/>
            <w:right w:val="none" w:sz="0" w:space="0" w:color="auto"/>
          </w:divBdr>
          <w:divsChild>
            <w:div w:id="1814637797">
              <w:marLeft w:val="0"/>
              <w:marRight w:val="0"/>
              <w:marTop w:val="0"/>
              <w:marBottom w:val="0"/>
              <w:divBdr>
                <w:top w:val="none" w:sz="0" w:space="0" w:color="auto"/>
                <w:left w:val="none" w:sz="0" w:space="0" w:color="auto"/>
                <w:bottom w:val="none" w:sz="0" w:space="0" w:color="auto"/>
                <w:right w:val="none" w:sz="0" w:space="0" w:color="auto"/>
              </w:divBdr>
              <w:divsChild>
                <w:div w:id="18025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157</Words>
  <Characters>898</Characters>
  <Application>Microsoft Office Word</Application>
  <DocSecurity>0</DocSecurity>
  <Lines>7</Lines>
  <Paragraphs>2</Paragraphs>
  <ScaleCrop>false</ScaleCrop>
  <Company>china</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2021-06-10T02:21:00Z</dcterms:created>
  <dcterms:modified xsi:type="dcterms:W3CDTF">2021-06-10T02:36:00Z</dcterms:modified>
</cp:coreProperties>
</file>