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9E" w:rsidRDefault="003F2337">
      <w:pPr>
        <w:jc w:val="center"/>
        <w:rPr>
          <w:rFonts w:ascii="宋体" w:hAnsi="宋体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333333"/>
          <w:kern w:val="0"/>
          <w:sz w:val="36"/>
          <w:szCs w:val="36"/>
        </w:rPr>
        <w:t>宁德职业技术学院</w:t>
      </w:r>
    </w:p>
    <w:p w:rsidR="00F4419E" w:rsidRDefault="006C0753">
      <w:pPr>
        <w:jc w:val="center"/>
        <w:rPr>
          <w:rFonts w:ascii="宋体" w:hAnsi="宋体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333333"/>
          <w:kern w:val="0"/>
          <w:sz w:val="36"/>
          <w:szCs w:val="36"/>
        </w:rPr>
        <w:t>2022电脑采购项目</w:t>
      </w:r>
      <w:r w:rsidR="003F2337">
        <w:rPr>
          <w:rFonts w:ascii="宋体" w:hAnsi="宋体" w:hint="eastAsia"/>
          <w:b/>
          <w:bCs/>
          <w:color w:val="333333"/>
          <w:kern w:val="0"/>
          <w:sz w:val="36"/>
          <w:szCs w:val="36"/>
        </w:rPr>
        <w:t>征集方案具体需求</w:t>
      </w:r>
    </w:p>
    <w:p w:rsidR="00F4419E" w:rsidRDefault="003F2337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随着互联网、大数据和人工智能技术迅猛发展以及信息化建设成为国家战略，信息技术与教育融合创新发展已经成为教育改革发展的必然趋势。</w:t>
      </w:r>
      <w:r w:rsidR="006C075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为了建设大数据与会计模拟实训中心、智慧物流实训室，营养配餐及园林一体化实训机房、高级电工实训室需采购一批电脑，具体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需求如下：</w:t>
      </w:r>
    </w:p>
    <w:p w:rsidR="00F4419E" w:rsidRDefault="003F2337" w:rsidP="006C0753">
      <w:pPr>
        <w:pStyle w:val="a9"/>
        <w:adjustRightInd w:val="0"/>
        <w:spacing w:line="600" w:lineRule="exact"/>
        <w:ind w:firstLineChars="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建设要求</w:t>
      </w:r>
    </w:p>
    <w:p w:rsidR="006C0753" w:rsidRDefault="006C0753" w:rsidP="006C0753">
      <w:pPr>
        <w:pStyle w:val="a9"/>
        <w:adjustRightInd w:val="0"/>
        <w:spacing w:line="600" w:lineRule="exact"/>
        <w:ind w:firstLineChars="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1、电脑应能</w:t>
      </w:r>
      <w:r w:rsidRPr="006C075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满足园林技术专业相关专业课程需求，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能流畅运行</w:t>
      </w:r>
      <w:r w:rsidRPr="006C075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园林设计工作中设计的软件包含Auto CAD（简称CAD）、Sketch Up（简称SU）、PhotoShop（简称PS）、Lumion、3D Studio Max（简称3D）、Vary、AdobeIllustrator（简称AI）、AdobePremiere（简称PR）等。</w:t>
      </w:r>
    </w:p>
    <w:p w:rsidR="006C0753" w:rsidRDefault="006C0753" w:rsidP="006C0753">
      <w:pPr>
        <w:pStyle w:val="a9"/>
        <w:adjustRightInd w:val="0"/>
        <w:spacing w:line="600" w:lineRule="exact"/>
        <w:ind w:firstLineChars="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2、</w:t>
      </w:r>
      <w:r w:rsidRPr="006C075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满足机电类专业教学实践，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能流畅运行</w:t>
      </w:r>
      <w:r w:rsidRPr="006C0753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GX-WORKS编程软件，MCGS组态软件，SEE Electrical电气设计软件，SolidCenter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三维软件等多个软件。</w:t>
      </w:r>
    </w:p>
    <w:p w:rsidR="006C0753" w:rsidRDefault="006C0753" w:rsidP="006C0753">
      <w:pPr>
        <w:pStyle w:val="a9"/>
        <w:adjustRightInd w:val="0"/>
        <w:spacing w:line="600" w:lineRule="exact"/>
        <w:ind w:firstLineChars="0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3、满足会计专业、物流管理专业多个软件流畅运行。</w:t>
      </w:r>
    </w:p>
    <w:p w:rsidR="00F4419E" w:rsidRDefault="003F2337" w:rsidP="006C0753">
      <w:pPr>
        <w:pStyle w:val="a8"/>
        <w:adjustRightInd w:val="0"/>
        <w:snapToGrid w:val="0"/>
        <w:spacing w:line="600" w:lineRule="exact"/>
        <w:ind w:firstLineChars="150"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费用概算：共</w:t>
      </w:r>
      <w:r w:rsidR="006C075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万元，</w:t>
      </w:r>
      <w:r w:rsidR="006C075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190台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F4419E" w:rsidRDefault="00F4419E">
      <w:pPr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/>
          <w:b/>
          <w:bCs/>
          <w:color w:val="333333"/>
          <w:kern w:val="0"/>
          <w:sz w:val="32"/>
          <w:szCs w:val="32"/>
        </w:rPr>
      </w:pPr>
    </w:p>
    <w:p w:rsidR="00F4419E" w:rsidRDefault="006C0753" w:rsidP="006C0753">
      <w:pPr>
        <w:adjustRightInd w:val="0"/>
        <w:snapToGrid w:val="0"/>
        <w:spacing w:line="600" w:lineRule="exact"/>
        <w:ind w:firstLineChars="600" w:firstLine="19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经济管理学院、茶学院、新能源与智能制造学院</w:t>
      </w:r>
    </w:p>
    <w:p w:rsidR="00F4419E" w:rsidRDefault="003F2337" w:rsidP="006C0753">
      <w:pPr>
        <w:adjustRightInd w:val="0"/>
        <w:snapToGrid w:val="0"/>
        <w:spacing w:line="600" w:lineRule="exact"/>
        <w:ind w:firstLineChars="1225" w:firstLine="392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2022年</w:t>
      </w:r>
      <w:r w:rsidR="00A218F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 w:rsidR="00A218F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sectPr w:rsidR="00F4419E" w:rsidSect="00F4419E">
      <w:headerReference w:type="default" r:id="rId8"/>
      <w:footerReference w:type="default" r:id="rId9"/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C3B" w:rsidRDefault="00584C3B" w:rsidP="00F4419E">
      <w:r>
        <w:separator/>
      </w:r>
    </w:p>
  </w:endnote>
  <w:endnote w:type="continuationSeparator" w:id="1">
    <w:p w:rsidR="00584C3B" w:rsidRDefault="00584C3B" w:rsidP="00F4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E" w:rsidRDefault="00371037">
    <w:pPr>
      <w:pStyle w:val="a5"/>
    </w:pPr>
    <w:r>
      <w:pict>
        <v:rect id="4097" o:spid="_x0000_s1025" style="position:absolute;margin-left:0;margin-top:0;width:2in;height:2in;z-index:2;visibility:visible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F4419E" w:rsidRDefault="00371037">
                <w:pPr>
                  <w:pStyle w:val="a5"/>
                </w:pPr>
                <w:r>
                  <w:fldChar w:fldCharType="begin"/>
                </w:r>
                <w:r w:rsidR="003F2337">
                  <w:instrText xml:space="preserve"> PAGE  \* MERGEFORMAT </w:instrText>
                </w:r>
                <w:r>
                  <w:fldChar w:fldCharType="separate"/>
                </w:r>
                <w:r w:rsidR="00A218F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C3B" w:rsidRDefault="00584C3B" w:rsidP="00F4419E">
      <w:r>
        <w:separator/>
      </w:r>
    </w:p>
  </w:footnote>
  <w:footnote w:type="continuationSeparator" w:id="1">
    <w:p w:rsidR="00584C3B" w:rsidRDefault="00584C3B" w:rsidP="00F44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19E" w:rsidRDefault="00F4419E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A2D7C61"/>
    <w:lvl w:ilvl="0">
      <w:start w:val="1"/>
      <w:numFmt w:val="bullet"/>
      <w:pStyle w:val="15"/>
      <w:lvlText w:val=""/>
      <w:lvlJc w:val="left"/>
      <w:pPr>
        <w:tabs>
          <w:tab w:val="left" w:pos="845"/>
        </w:tabs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pos="1265"/>
        </w:tabs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ascii="Wingdings" w:hAnsi="Wingdings" w:hint="default"/>
      </w:rPr>
    </w:lvl>
  </w:abstractNum>
  <w:abstractNum w:abstractNumId="1">
    <w:nsid w:val="20A57FF3"/>
    <w:multiLevelType w:val="singleLevel"/>
    <w:tmpl w:val="1B8DF1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19E"/>
    <w:rsid w:val="00371037"/>
    <w:rsid w:val="003F2337"/>
    <w:rsid w:val="00584C3B"/>
    <w:rsid w:val="006C0753"/>
    <w:rsid w:val="00A15220"/>
    <w:rsid w:val="00A218F4"/>
    <w:rsid w:val="00F4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419E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4419E"/>
    <w:pPr>
      <w:keepNext/>
      <w:keepLines/>
      <w:spacing w:before="340" w:after="330" w:line="578" w:lineRule="auto"/>
      <w:outlineLvl w:val="0"/>
    </w:pPr>
    <w:rPr>
      <w:rFonts w:ascii="微软雅黑" w:eastAsia="微软雅黑" w:hAnsi="微软雅黑" w:cs="微软雅黑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next w:val="15"/>
    <w:uiPriority w:val="10"/>
    <w:qFormat/>
    <w:rsid w:val="00F4419E"/>
    <w:pPr>
      <w:jc w:val="center"/>
    </w:pPr>
    <w:rPr>
      <w:rFonts w:ascii="Cambria" w:eastAsia="微软雅黑" w:hAnsi="Cambria"/>
      <w:iCs/>
      <w:color w:val="243F60"/>
      <w:sz w:val="10"/>
      <w:szCs w:val="60"/>
      <w:lang w:eastAsia="en-US" w:bidi="en-US"/>
    </w:rPr>
  </w:style>
  <w:style w:type="paragraph" w:customStyle="1" w:styleId="15">
    <w:name w:val="正文 + 行距: 1.5 倍行距"/>
    <w:next w:val="a"/>
    <w:qFormat/>
    <w:rsid w:val="00F4419E"/>
    <w:pPr>
      <w:numPr>
        <w:numId w:val="1"/>
      </w:numPr>
      <w:spacing w:line="360" w:lineRule="auto"/>
    </w:pPr>
    <w:rPr>
      <w:rFonts w:ascii="Calibri" w:eastAsia="微软雅黑" w:hAnsi="Calibri"/>
      <w:sz w:val="24"/>
      <w:lang w:eastAsia="en-US" w:bidi="en-US"/>
    </w:rPr>
  </w:style>
  <w:style w:type="paragraph" w:styleId="a4">
    <w:name w:val="Balloon Text"/>
    <w:basedOn w:val="a"/>
    <w:link w:val="Char"/>
    <w:uiPriority w:val="99"/>
    <w:qFormat/>
    <w:rsid w:val="00F4419E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F44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F4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F441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F4419E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F4419E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F4419E"/>
    <w:pPr>
      <w:ind w:firstLineChars="200" w:firstLine="420"/>
    </w:pPr>
  </w:style>
  <w:style w:type="paragraph" w:styleId="a8">
    <w:name w:val="List Paragraph"/>
    <w:basedOn w:val="a"/>
    <w:uiPriority w:val="99"/>
    <w:qFormat/>
    <w:rsid w:val="00F4419E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qFormat/>
    <w:rsid w:val="00F4419E"/>
    <w:rPr>
      <w:rFonts w:ascii="Calibri" w:eastAsia="宋体" w:hAnsi="Calibri" w:cs="宋体"/>
      <w:kern w:val="2"/>
      <w:sz w:val="18"/>
      <w:szCs w:val="18"/>
    </w:rPr>
  </w:style>
  <w:style w:type="paragraph" w:customStyle="1" w:styleId="a9">
    <w:name w:val="正文（深信服科技）"/>
    <w:basedOn w:val="a"/>
    <w:qFormat/>
    <w:rsid w:val="00F4419E"/>
    <w:pPr>
      <w:widowControl/>
      <w:snapToGrid w:val="0"/>
      <w:ind w:firstLineChars="200" w:firstLine="4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3</cp:revision>
  <cp:lastPrinted>2022-11-07T07:31:00Z</cp:lastPrinted>
  <dcterms:created xsi:type="dcterms:W3CDTF">2022-11-07T07:43:00Z</dcterms:created>
  <dcterms:modified xsi:type="dcterms:W3CDTF">2022-11-08T01:52:00Z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91555962cfd64eceaf7683be138b5222</vt:lpwstr>
  </property>
</Properties>
</file>