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2024“茶韵临沧”首届国际海报与文创设计展征集作品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展览背景 Background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文化是旅游的灵魂，旅游是文化的载体。推动文化和旅游融合发展，以文促旅、以旅彰文，已成为发展现代旅游业、促进文化传播的必然选择。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云南临沧，澜沧江穿境而过，少数民族聚居，民族风情浓郁，是佤族文化发祥地之一。这里是世界茶树和茶文化起源中心，是普洱茶原产地和滇红茶、大叶种蒸青绿茶的诞生地和中国茶叶的重要产区之一。千年以前，临沧的茶文化沿着茶马古道，穿越崇山峻岭，与世界文明相遇。在这片土地上，茶文化是情感的桥梁，是心灵的家园，是跨越时空的纽带。如今，在临沧茶香弥漫的空气中，邀请世界各地的茶人与艺术家走进这片人文宝地，了解茶文化和茶生活、感受多样民族风情，一起体验“有一种叫云南的生活、有一种温度叫临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弘扬临沧茶文化的独特魅力，推动茶产业的发展，以及促进国际茶文化交流与合作，本次活动将吸引来自世界各地的茶文化爱好者、设计师、学者等前来参观与交流，共同体验神秘临沧以及千年茶文化的多样性魅力，以及临沧茶叶产业的繁荣发展。为了弘扬临沧茶文化的独特魅力，推动茶产业的发展，以及促进国际茶文化交流与合作，发起2024云南临沧国际海报与文创设计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活动介绍‍‍ Activity Introduction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茶韵临沧”-2024云南临沧国际海报与文创设计展，旨在通过国际海报设计交流+文创产品开发，以竞赛、展览、推广与论坛等方式，打造一场有深度有广度、国际化的视觉文化盛会，并通过设计赋能开发当地特色伴手礼和旅游产品，此次海报设计展的举办不仅是对临沧茶文化的一次盛大庆典，更是对中国茶文化传承和创新的有力支持，同时也将为国际间的文化交流和友谊构筑一座重要的桥梁。通过这个展览，临沧希望让更多人了解和喜爱茶文化，认识茶的历史和价值，从而推动茶产业的可持续发展，使茶文化在世界范围内绽放出新的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组织架构 Organizational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主办单位：临沧市文化和旅游局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协办单位：天下茶都月慕名茶业（双江）有限公司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承办单位：云南省媒体融合重点实验室NEXT艺术设计融媒工作室字魔营（中国文化设计创作阵营）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策展团队Curator team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学术顾问‍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李中扬（中国）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总策展人‍‍‍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向维（中国）、徐伟（中国）、肖靖（中国）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执行策展人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杨 超(中国）、梁 哲(中国）、张 通(中国）、赵宗强(中国）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联合策展人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梁蓝波（中国澳门）、Martin Liu（比利时） 、Leo Mora（西班牙）、Hanny Wijaya（奥地利）、Lia Vilahur Chiaraviglio(德国）、Lefteris  Heretakis（英国）、Phil Cleaver（英国）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翻译‍‍‍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梁哲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浙江中天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作品创作方向 Direction of work creation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1.海报作品方向：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“茶韵临沧”为主题，通过海报传递出茶文化的深厚底蕴以及临沧的文化魅力。海报的创作将着重表现中国茶的文化属性，茶文化在临沧的历史传承和积淀，以及茶与自然、人与茶的融合，从而勾勒出“茶韵临沧”的生动画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2.文创作品方向：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征集方向围绕茶文化、临沧及周边的悠久历史背景，文化元素、地标建筑，知名景区，美食特产、非物质文化遗产等特色文化旅游资源等元素进行创意设计。作品具有较高的创新性、艺术性及实用性，符合市场需求，适宜大众消费，体现“艺术生活化、生活艺术化”发展趋势。参赛者在创作前需阅读设计要求，参赛者需在符合赛事组征稿要求的前提下进行创作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文创设计范围：包含但不限于临沧茶文化的IP及衍生品设计；临沧非遗项目、旅游商品创意设计；工艺品、文化出品设计；手绘插画、创意字体；临沧地域特产、老字号等品牌与包装设计等。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活动时间 Activity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启动仪式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2023年10月29日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2024年1月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投稿要求‍‍‍ Submission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1、投稿时间：2023年10月30日—12月30日。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2、作品提交：作品需提交电子文件，设计者和机构每类限交3件（套）作品。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3、电子文件：(1) 作品尺寸100cmx70cm，RGB模式，JPG格式，300dpi。(2) A4尺寸29.7cmx21cm，RGB模式，JPG格式，300dpi。凡有效果图或实物照片投稿者，可按100cmx70cm和29.7cmx21cm规格排版，以竖版为准。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4、打包文件命名方式：征集类别（海报或文创）+作品名称+姓名+国籍+邮箱。作品命名方式：组别（学生组或专业组）+作品名称+姓名+国籍+邮箱。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5、作者10x10cm个人生活照一张，300dpi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6、将投稿作品电子文件、照片等提交至组委会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投稿链接：https://www.wjx.cn/vm/Qk2Bj7T.aspx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联系人：曹敏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联系电话：18308727683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 参赛要求或其他更多细节以“</w:t>
      </w:r>
      <w:r>
        <w:rPr>
          <w:rFonts w:hint="eastAsia" w:ascii="宋体" w:hAnsi="宋体" w:eastAsia="宋体" w:cs="宋体"/>
          <w:sz w:val="24"/>
          <w:szCs w:val="24"/>
        </w:rPr>
        <w:t>茶韵临沧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官方网站最终解释为准。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WYyMjExMWM1Mzk0NWY2ZTI0ZWVjYTk2YmUxZGEifQ=="/>
  </w:docVars>
  <w:rsids>
    <w:rsidRoot w:val="682D309A"/>
    <w:rsid w:val="07575D77"/>
    <w:rsid w:val="325C0947"/>
    <w:rsid w:val="682D309A"/>
    <w:rsid w:val="7061162B"/>
    <w:rsid w:val="756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56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hint="default" w:ascii="Times New Roman" w:hAnsi="Times New Roman" w:cs="宋体" w:eastAsiaTheme="majorAscii"/>
      <w:b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2023-11-13T06:31:00Z</dcterms:created>
  <dc:creator>Administrator</dc:creator>
  <cp:lastModifiedBy>Administrator</cp:lastModifiedBy>
  <dcterms:modified xsi:type="dcterms:W3CDTF">2023-11-27T07:09:26Z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B20598D426404A73A95F76628ED5FE0C_11</vt:lpwstr>
  </property>
</Properties>
</file>