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宋体" w:hAnsi="宋体" w:cs="宋体"/>
          <w:b/>
          <w:bCs/>
          <w:color w:val="333333"/>
          <w:kern w:val="0"/>
          <w:sz w:val="28"/>
          <w:szCs w:val="28"/>
          <w:lang w:val="en-US" w:eastAsia="zh-CN"/>
        </w:rPr>
      </w:pPr>
      <w:r>
        <w:rPr>
          <w:rFonts w:hint="eastAsia" w:ascii="宋体" w:hAnsi="宋体" w:cs="宋体"/>
          <w:b/>
          <w:bCs/>
          <w:color w:val="333333"/>
          <w:kern w:val="0"/>
          <w:sz w:val="28"/>
          <w:szCs w:val="28"/>
          <w:lang w:val="en-US" w:eastAsia="zh-CN"/>
        </w:rPr>
        <w:t>宁德职业技术学院VR+智能制造虚拟仿真实训基地建设（一期）</w:t>
      </w:r>
    </w:p>
    <w:p>
      <w:pPr>
        <w:snapToGrid w:val="0"/>
        <w:spacing w:line="360" w:lineRule="auto"/>
        <w:jc w:val="center"/>
        <w:rPr>
          <w:rFonts w:hint="default" w:ascii="仿宋" w:hAnsi="仿宋" w:eastAsia="仿宋" w:cs="宋体"/>
          <w:sz w:val="28"/>
          <w:szCs w:val="28"/>
          <w:lang w:val="en-US" w:eastAsia="zh-CN"/>
        </w:rPr>
      </w:pPr>
      <w:r>
        <w:rPr>
          <w:rFonts w:hint="eastAsia" w:ascii="宋体" w:hAnsi="宋体" w:cs="宋体"/>
          <w:b/>
          <w:bCs/>
          <w:color w:val="333333"/>
          <w:kern w:val="0"/>
          <w:sz w:val="28"/>
          <w:szCs w:val="28"/>
        </w:rPr>
        <w:t>采购方案征集需求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left="0" w:right="0" w:firstLine="420"/>
        <w:jc w:val="both"/>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为更好满足</w:t>
      </w:r>
      <w:r>
        <w:rPr>
          <w:rFonts w:hint="eastAsia" w:ascii="宋体" w:hAnsi="宋体" w:eastAsia="宋体" w:cs="宋体"/>
          <w:b w:val="0"/>
          <w:bCs/>
          <w:color w:val="000000"/>
          <w:kern w:val="0"/>
          <w:sz w:val="24"/>
          <w:szCs w:val="24"/>
          <w:lang w:val="en-US" w:eastAsia="zh-CN"/>
        </w:rPr>
        <w:t>工业机器人技术</w:t>
      </w:r>
      <w:r>
        <w:rPr>
          <w:rFonts w:hint="eastAsia" w:ascii="宋体" w:hAnsi="宋体" w:eastAsia="宋体" w:cs="宋体"/>
          <w:b w:val="0"/>
          <w:bCs/>
          <w:color w:val="000000"/>
          <w:kern w:val="0"/>
          <w:sz w:val="24"/>
          <w:szCs w:val="24"/>
        </w:rPr>
        <w:t>专业的学生实训需求，减少教学成本，让学生在沉浸式教学环境中提升职业技能，</w:t>
      </w:r>
      <w:r>
        <w:rPr>
          <w:rFonts w:hint="eastAsia" w:ascii="宋体" w:hAnsi="宋体" w:eastAsia="宋体" w:cs="宋体"/>
          <w:b w:val="0"/>
          <w:bCs/>
          <w:color w:val="000000"/>
          <w:kern w:val="0"/>
          <w:sz w:val="24"/>
          <w:szCs w:val="24"/>
          <w:lang w:val="en-US" w:eastAsia="zh-CN"/>
        </w:rPr>
        <w:t>建设</w:t>
      </w:r>
      <w:r>
        <w:rPr>
          <w:rFonts w:hint="eastAsia" w:ascii="宋体" w:hAnsi="宋体" w:eastAsia="宋体" w:cs="宋体"/>
          <w:b w:val="0"/>
          <w:bCs/>
          <w:color w:val="000000"/>
          <w:kern w:val="0"/>
          <w:sz w:val="24"/>
          <w:szCs w:val="24"/>
          <w:lang w:val="en-US" w:eastAsia="zh-CN" w:bidi="ar"/>
        </w:rPr>
        <w:t>VR+智能制造虚拟仿真实训基地的建设（一期）项目——</w:t>
      </w:r>
      <w:r>
        <w:rPr>
          <w:rFonts w:hint="eastAsia" w:ascii="宋体" w:hAnsi="宋体" w:eastAsia="宋体" w:cs="宋体"/>
          <w:b w:val="0"/>
          <w:bCs/>
          <w:color w:val="000000"/>
          <w:kern w:val="0"/>
          <w:sz w:val="24"/>
          <w:szCs w:val="24"/>
        </w:rPr>
        <w:t>VR机器</w:t>
      </w:r>
      <w:r>
        <w:rPr>
          <w:rFonts w:hint="eastAsia" w:ascii="宋体" w:hAnsi="宋体" w:eastAsia="宋体" w:cs="宋体"/>
          <w:b w:val="0"/>
          <w:bCs/>
          <w:color w:val="000000"/>
          <w:kern w:val="0"/>
          <w:sz w:val="24"/>
          <w:szCs w:val="24"/>
          <w:lang w:val="en-US" w:eastAsia="zh-CN"/>
        </w:rPr>
        <w:t>人</w:t>
      </w:r>
      <w:r>
        <w:rPr>
          <w:rFonts w:hint="eastAsia" w:ascii="宋体" w:hAnsi="宋体" w:eastAsia="宋体" w:cs="宋体"/>
          <w:b w:val="0"/>
          <w:bCs/>
          <w:color w:val="000000"/>
          <w:kern w:val="0"/>
          <w:sz w:val="24"/>
          <w:szCs w:val="24"/>
        </w:rPr>
        <w:t>拆装实训室，通过引入先进的VR技术及配套的教学资源，搭建高度逼真的</w:t>
      </w:r>
      <w:r>
        <w:rPr>
          <w:rFonts w:hint="eastAsia" w:ascii="宋体" w:hAnsi="宋体" w:eastAsia="宋体" w:cs="宋体"/>
          <w:b w:val="0"/>
          <w:bCs/>
          <w:color w:val="000000"/>
          <w:kern w:val="0"/>
          <w:sz w:val="24"/>
          <w:szCs w:val="24"/>
          <w:lang w:val="en-US" w:eastAsia="zh-CN"/>
        </w:rPr>
        <w:t>VR+</w:t>
      </w:r>
      <w:r>
        <w:rPr>
          <w:rFonts w:hint="eastAsia" w:ascii="宋体" w:hAnsi="宋体" w:eastAsia="宋体" w:cs="宋体"/>
          <w:b w:val="0"/>
          <w:bCs/>
          <w:color w:val="000000"/>
          <w:kern w:val="0"/>
          <w:sz w:val="24"/>
          <w:szCs w:val="24"/>
          <w:lang w:eastAsia="zh-CN"/>
        </w:rPr>
        <w:t>智能制造</w:t>
      </w:r>
      <w:r>
        <w:rPr>
          <w:rFonts w:hint="eastAsia" w:ascii="宋体" w:hAnsi="宋体" w:eastAsia="宋体" w:cs="宋体"/>
          <w:b w:val="0"/>
          <w:bCs/>
          <w:color w:val="000000"/>
          <w:kern w:val="0"/>
          <w:sz w:val="24"/>
          <w:szCs w:val="24"/>
        </w:rPr>
        <w:t>全新实训教学环境，为师生带来全新的沉浸式教学体验。解决学校实训教学面临的应用管理难、开放共享难、创新难、可持续可扩展性弱，资源利用率低下等困境，而且能够为涉及高危或极端的环境、不可及或不可逆的操作，高成本、高消耗、大型或综合训练等提供可靠、安全和经济的实训项目。满足学校多学科专业的虚拟仿真教学、实训需求，激发学生、教师积极性和创造热情，为教师提供崭新的教学手段和教学方式，丰富教学内容，节约教育成本。</w:t>
      </w:r>
    </w:p>
    <w:p>
      <w:pPr>
        <w:spacing w:line="240" w:lineRule="auto"/>
        <w:ind w:firstLine="480" w:firstLineChars="200"/>
        <w:rPr>
          <w:rFonts w:ascii="宋体" w:hAnsi="宋体" w:cs="宋体"/>
          <w:b/>
          <w:bCs/>
          <w:color w:val="000000"/>
          <w:kern w:val="0"/>
          <w:sz w:val="24"/>
          <w:szCs w:val="24"/>
        </w:rPr>
      </w:pPr>
      <w:r>
        <w:rPr>
          <w:rFonts w:hint="eastAsia" w:ascii="宋体" w:hAnsi="宋体" w:cs="宋体"/>
          <w:b/>
          <w:bCs/>
          <w:color w:val="000000"/>
          <w:kern w:val="0"/>
          <w:sz w:val="24"/>
          <w:szCs w:val="24"/>
        </w:rPr>
        <w:t>一、建设目标</w:t>
      </w:r>
    </w:p>
    <w:p>
      <w:pPr>
        <w:pStyle w:val="9"/>
        <w:spacing w:line="240" w:lineRule="auto"/>
        <w:ind w:firstLine="480" w:firstLineChars="200"/>
        <w:rPr>
          <w:rFonts w:hint="eastAsia" w:ascii="宋体" w:hAnsi="宋体" w:eastAsia="宋体" w:cs="宋体"/>
          <w:b w:val="0"/>
          <w:bCs w:val="0"/>
          <w:i w:val="0"/>
          <w:iCs w:val="0"/>
          <w:caps w:val="0"/>
          <w:spacing w:val="0"/>
          <w:sz w:val="24"/>
          <w:szCs w:val="24"/>
          <w:shd w:val="clear" w:color="auto" w:fill="FFFFFF"/>
          <w:lang w:val="en-US" w:eastAsia="zh-CN"/>
        </w:rPr>
      </w:pPr>
      <w:r>
        <w:rPr>
          <w:rFonts w:hint="eastAsia" w:ascii="宋体" w:hAnsi="宋体" w:eastAsia="宋体" w:cs="宋体"/>
          <w:b w:val="0"/>
          <w:bCs/>
          <w:color w:val="000000"/>
          <w:kern w:val="0"/>
          <w:sz w:val="24"/>
          <w:szCs w:val="24"/>
          <w:lang w:val="en-US" w:eastAsia="zh-CN" w:bidi="ar"/>
        </w:rPr>
        <w:t>VR+智能制造虚拟仿真实训基地建设（一期）主要建设</w:t>
      </w:r>
      <w:r>
        <w:rPr>
          <w:rFonts w:hint="eastAsia" w:ascii="宋体" w:hAnsi="宋体" w:eastAsia="宋体" w:cs="宋体"/>
          <w:b w:val="0"/>
          <w:bCs/>
          <w:color w:val="000000"/>
          <w:kern w:val="0"/>
          <w:sz w:val="24"/>
          <w:szCs w:val="24"/>
        </w:rPr>
        <w:t>VR机器</w:t>
      </w:r>
      <w:r>
        <w:rPr>
          <w:rFonts w:hint="eastAsia" w:ascii="宋体" w:hAnsi="宋体" w:eastAsia="宋体" w:cs="宋体"/>
          <w:b w:val="0"/>
          <w:bCs/>
          <w:color w:val="000000"/>
          <w:kern w:val="0"/>
          <w:sz w:val="24"/>
          <w:szCs w:val="24"/>
          <w:lang w:val="en-US" w:eastAsia="zh-CN"/>
        </w:rPr>
        <w:t>人</w:t>
      </w:r>
      <w:r>
        <w:rPr>
          <w:rFonts w:hint="eastAsia" w:ascii="宋体" w:hAnsi="宋体" w:eastAsia="宋体" w:cs="宋体"/>
          <w:b w:val="0"/>
          <w:bCs/>
          <w:color w:val="000000"/>
          <w:kern w:val="0"/>
          <w:sz w:val="24"/>
          <w:szCs w:val="24"/>
        </w:rPr>
        <w:t>拆装实训室</w:t>
      </w:r>
      <w:r>
        <w:rPr>
          <w:rFonts w:hint="eastAsia" w:ascii="宋体" w:hAnsi="宋体" w:eastAsia="宋体" w:cs="宋体"/>
          <w:b w:val="0"/>
          <w:bCs/>
          <w:color w:val="000000"/>
          <w:kern w:val="0"/>
          <w:sz w:val="24"/>
          <w:szCs w:val="24"/>
          <w:lang w:eastAsia="zh-CN"/>
        </w:rPr>
        <w:t>，</w:t>
      </w:r>
      <w:r>
        <w:rPr>
          <w:rFonts w:hint="eastAsia" w:ascii="宋体" w:hAnsi="宋体" w:eastAsia="宋体" w:cs="宋体"/>
          <w:color w:val="auto"/>
          <w:kern w:val="0"/>
          <w:sz w:val="24"/>
          <w:szCs w:val="24"/>
          <w:lang w:val="en-US" w:eastAsia="zh-CN" w:bidi="ar-SA"/>
        </w:rPr>
        <w:t>包含</w:t>
      </w:r>
      <w:r>
        <w:rPr>
          <w:rFonts w:hint="eastAsia" w:ascii="宋体" w:hAnsi="宋体" w:eastAsia="宋体" w:cs="宋体"/>
          <w:sz w:val="24"/>
          <w:szCs w:val="24"/>
        </w:rPr>
        <w:t>VR机器人拆装</w:t>
      </w:r>
      <w:r>
        <w:rPr>
          <w:rFonts w:hint="eastAsia" w:ascii="宋体" w:hAnsi="宋体" w:eastAsia="宋体" w:cs="宋体"/>
          <w:sz w:val="24"/>
          <w:szCs w:val="24"/>
          <w:lang w:val="en-US" w:eastAsia="zh-CN"/>
        </w:rPr>
        <w:t>实训系统</w:t>
      </w:r>
      <w:r>
        <w:rPr>
          <w:rFonts w:hint="eastAsia" w:ascii="宋体" w:hAnsi="宋体" w:eastAsia="宋体" w:cs="宋体"/>
          <w:color w:val="auto"/>
          <w:kern w:val="0"/>
          <w:sz w:val="24"/>
          <w:szCs w:val="24"/>
          <w:lang w:val="en-US" w:eastAsia="zh-CN" w:bidi="ar-SA"/>
        </w:rPr>
        <w:t>、</w:t>
      </w:r>
      <w:r>
        <w:rPr>
          <w:rFonts w:hint="eastAsia" w:ascii="宋体" w:hAnsi="宋体" w:eastAsia="宋体" w:cs="宋体"/>
          <w:sz w:val="24"/>
          <w:szCs w:val="24"/>
          <w:lang w:val="en-US" w:eastAsia="zh-CN"/>
        </w:rPr>
        <w:t>数字化集成产业应用系统</w:t>
      </w:r>
      <w:r>
        <w:rPr>
          <w:rFonts w:hint="eastAsia" w:ascii="宋体" w:hAnsi="宋体" w:eastAsia="宋体" w:cs="宋体"/>
          <w:color w:val="auto"/>
          <w:kern w:val="0"/>
          <w:sz w:val="24"/>
          <w:szCs w:val="24"/>
          <w:lang w:val="en-US" w:eastAsia="zh-CN" w:bidi="ar-SA"/>
        </w:rPr>
        <w:t>、</w:t>
      </w:r>
      <w:r>
        <w:rPr>
          <w:rFonts w:hint="eastAsia" w:ascii="宋体" w:hAnsi="宋体" w:eastAsia="宋体" w:cs="宋体"/>
          <w:sz w:val="24"/>
          <w:szCs w:val="24"/>
          <w:lang w:val="en-US" w:eastAsia="zh-CN"/>
        </w:rPr>
        <w:t>教学辅助系统、教师及学生桌椅、</w:t>
      </w:r>
      <w:r>
        <w:rPr>
          <w:rFonts w:hint="eastAsia" w:ascii="宋体" w:hAnsi="宋体" w:eastAsia="宋体" w:cs="宋体"/>
          <w:color w:val="auto"/>
          <w:kern w:val="0"/>
          <w:sz w:val="24"/>
          <w:szCs w:val="24"/>
          <w:lang w:val="en-US" w:eastAsia="zh-CN" w:bidi="ar-SA"/>
        </w:rPr>
        <w:t>环境布置等。</w:t>
      </w:r>
      <w:r>
        <w:rPr>
          <w:rFonts w:hint="eastAsia" w:ascii="宋体" w:hAnsi="宋体" w:eastAsia="宋体" w:cs="宋体"/>
          <w:b w:val="0"/>
          <w:bCs/>
          <w:color w:val="000000"/>
          <w:kern w:val="0"/>
          <w:sz w:val="24"/>
          <w:szCs w:val="24"/>
          <w:lang w:val="en-US" w:eastAsia="zh-CN"/>
        </w:rPr>
        <w:t>该实训室主要用于《工业机器人装调维修技术》课程实训教学</w:t>
      </w:r>
      <w:r>
        <w:rPr>
          <w:rFonts w:hint="eastAsia" w:ascii="宋体" w:hAnsi="宋体" w:eastAsia="宋体" w:cs="宋体"/>
          <w:b w:val="0"/>
          <w:bCs/>
          <w:color w:val="000000"/>
          <w:kern w:val="0"/>
          <w:sz w:val="24"/>
          <w:szCs w:val="24"/>
          <w:lang w:val="en-US" w:eastAsia="zh-CN" w:bidi="ar"/>
        </w:rPr>
        <w:t>，同时</w:t>
      </w:r>
      <w:r>
        <w:rPr>
          <w:rFonts w:hint="eastAsia" w:ascii="宋体" w:hAnsi="宋体" w:eastAsia="宋体" w:cs="宋体"/>
          <w:color w:val="auto"/>
          <w:kern w:val="0"/>
          <w:sz w:val="24"/>
          <w:szCs w:val="24"/>
          <w:lang w:val="en-US" w:eastAsia="zh-CN" w:bidi="ar-SA"/>
        </w:rPr>
        <w:t>对接工业机器人装调国家职业技能等级证书教学标准。</w:t>
      </w:r>
      <w:r>
        <w:rPr>
          <w:rFonts w:hint="eastAsia" w:ascii="宋体" w:hAnsi="宋体" w:eastAsia="宋体" w:cs="宋体"/>
          <w:b w:val="0"/>
          <w:bCs/>
          <w:color w:val="000000"/>
          <w:kern w:val="0"/>
          <w:sz w:val="24"/>
          <w:szCs w:val="24"/>
          <w:lang w:val="en-US" w:eastAsia="zh-CN" w:bidi="ar"/>
        </w:rPr>
        <w:t>实</w:t>
      </w:r>
      <w:r>
        <w:rPr>
          <w:rFonts w:hint="eastAsia" w:ascii="宋体" w:hAnsi="宋体" w:eastAsia="宋体" w:cs="宋体"/>
          <w:b w:val="0"/>
          <w:bCs w:val="0"/>
          <w:i w:val="0"/>
          <w:iCs w:val="0"/>
          <w:caps w:val="0"/>
          <w:spacing w:val="0"/>
          <w:sz w:val="24"/>
          <w:szCs w:val="24"/>
          <w:shd w:val="clear" w:color="auto" w:fill="FFFFFF"/>
          <w:lang w:val="en-US" w:eastAsia="zh-CN"/>
        </w:rPr>
        <w:t>训室面积118平方米。</w:t>
      </w:r>
      <w:bookmarkStart w:id="0" w:name="_GoBack"/>
      <w:bookmarkEnd w:id="0"/>
    </w:p>
    <w:p>
      <w:pPr>
        <w:spacing w:line="240" w:lineRule="auto"/>
        <w:ind w:firstLine="480" w:firstLineChars="200"/>
        <w:rPr>
          <w:rFonts w:hint="eastAsia" w:ascii="宋体" w:hAnsi="宋体" w:eastAsia="宋体" w:cs="宋体"/>
          <w:b w:val="0"/>
          <w:bCs/>
          <w:color w:val="000000"/>
          <w:kern w:val="0"/>
          <w:sz w:val="24"/>
          <w:szCs w:val="24"/>
        </w:rPr>
      </w:pPr>
      <w:r>
        <w:rPr>
          <w:rFonts w:hint="eastAsia" w:ascii="宋体" w:hAnsi="宋体" w:cs="宋体"/>
          <w:b/>
          <w:bCs/>
          <w:color w:val="000000"/>
          <w:kern w:val="0"/>
          <w:sz w:val="24"/>
          <w:szCs w:val="24"/>
        </w:rPr>
        <w:t>二、建设内容、功能及需求</w:t>
      </w:r>
    </w:p>
    <w:p>
      <w:pPr>
        <w:pStyle w:val="9"/>
        <w:spacing w:line="240" w:lineRule="auto"/>
        <w:ind w:firstLine="480" w:firstLineChars="200"/>
        <w:rPr>
          <w:rFonts w:ascii="宋体" w:hAnsi="宋体" w:cs="宋体"/>
          <w:color w:val="000000"/>
          <w:kern w:val="0"/>
        </w:rPr>
      </w:pPr>
      <w:r>
        <w:rPr>
          <w:rFonts w:hint="eastAsia" w:ascii="宋体" w:hAnsi="宋体" w:cs="宋体"/>
          <w:color w:val="000000"/>
          <w:kern w:val="0"/>
        </w:rPr>
        <w:t>针对以上建设目标，</w:t>
      </w:r>
      <w:r>
        <w:rPr>
          <w:rFonts w:hint="eastAsia" w:ascii="宋体" w:hAnsi="宋体" w:cs="宋体"/>
          <w:color w:val="000000"/>
          <w:kern w:val="0"/>
          <w:lang w:val="en-US" w:eastAsia="zh-CN"/>
        </w:rPr>
        <w:t>V</w:t>
      </w:r>
      <w:r>
        <w:rPr>
          <w:rFonts w:hint="eastAsia" w:ascii="宋体" w:hAnsi="宋体" w:eastAsia="宋体" w:cs="宋体"/>
          <w:b w:val="0"/>
          <w:bCs/>
          <w:color w:val="000000"/>
          <w:kern w:val="0"/>
          <w:sz w:val="24"/>
          <w:szCs w:val="24"/>
          <w:lang w:val="en-US" w:eastAsia="zh-CN" w:bidi="ar"/>
        </w:rPr>
        <w:t>R+智能制造虚拟仿真实训基地项目建设（一期）</w:t>
      </w:r>
      <w:r>
        <w:rPr>
          <w:rFonts w:hint="eastAsia" w:ascii="宋体" w:hAnsi="宋体" w:cs="宋体"/>
          <w:color w:val="000000"/>
          <w:kern w:val="0"/>
        </w:rPr>
        <w:t>需满足以下建设内容：</w:t>
      </w:r>
    </w:p>
    <w:tbl>
      <w:tblPr>
        <w:tblStyle w:val="6"/>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7"/>
        <w:gridCol w:w="1606"/>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0"/>
            <w:vAlign w:val="top"/>
          </w:tcPr>
          <w:p>
            <w:pPr>
              <w:pStyle w:val="9"/>
              <w:spacing w:line="440" w:lineRule="exact"/>
              <w:ind w:firstLine="0" w:firstLineChars="0"/>
              <w:jc w:val="left"/>
              <w:rPr>
                <w:rFonts w:ascii="宋体" w:hAnsi="宋体" w:cs="宋体"/>
                <w:color w:val="000000"/>
                <w:kern w:val="0"/>
              </w:rPr>
            </w:pPr>
            <w:r>
              <w:rPr>
                <w:rFonts w:hint="eastAsia" w:ascii="宋体" w:hAnsi="宋体" w:cs="宋体"/>
                <w:color w:val="000000"/>
                <w:kern w:val="0"/>
              </w:rPr>
              <w:t>项目名称</w:t>
            </w:r>
          </w:p>
        </w:tc>
        <w:tc>
          <w:tcPr>
            <w:tcW w:w="567" w:type="dxa"/>
            <w:noWrap w:val="0"/>
            <w:vAlign w:val="top"/>
          </w:tcPr>
          <w:p>
            <w:pPr>
              <w:pStyle w:val="9"/>
              <w:spacing w:line="440" w:lineRule="exact"/>
              <w:ind w:firstLine="0" w:firstLineChars="0"/>
              <w:jc w:val="left"/>
              <w:rPr>
                <w:rFonts w:ascii="宋体" w:hAnsi="宋体" w:cs="宋体"/>
                <w:color w:val="000000"/>
                <w:kern w:val="0"/>
              </w:rPr>
            </w:pPr>
            <w:r>
              <w:rPr>
                <w:rFonts w:hint="eastAsia" w:ascii="宋体" w:hAnsi="宋体" w:cs="宋体"/>
                <w:color w:val="000000"/>
                <w:kern w:val="0"/>
              </w:rPr>
              <w:t>数量</w:t>
            </w:r>
          </w:p>
        </w:tc>
        <w:tc>
          <w:tcPr>
            <w:tcW w:w="1606" w:type="dxa"/>
            <w:noWrap w:val="0"/>
            <w:vAlign w:val="top"/>
          </w:tcPr>
          <w:p>
            <w:pPr>
              <w:pStyle w:val="9"/>
              <w:spacing w:line="440" w:lineRule="exact"/>
              <w:ind w:firstLine="0" w:firstLineChars="0"/>
              <w:jc w:val="left"/>
              <w:rPr>
                <w:rFonts w:ascii="宋体" w:hAnsi="宋体" w:cs="宋体"/>
                <w:color w:val="000000"/>
                <w:kern w:val="0"/>
              </w:rPr>
            </w:pPr>
            <w:r>
              <w:rPr>
                <w:rFonts w:hint="eastAsia" w:ascii="宋体" w:hAnsi="宋体" w:cs="宋体"/>
                <w:color w:val="000000"/>
                <w:kern w:val="0"/>
              </w:rPr>
              <w:t>预算（元）（含税含安装）</w:t>
            </w:r>
          </w:p>
        </w:tc>
        <w:tc>
          <w:tcPr>
            <w:tcW w:w="5474" w:type="dxa"/>
            <w:noWrap w:val="0"/>
            <w:vAlign w:val="top"/>
          </w:tcPr>
          <w:p>
            <w:pPr>
              <w:pStyle w:val="9"/>
              <w:spacing w:line="440" w:lineRule="exact"/>
              <w:jc w:val="left"/>
              <w:rPr>
                <w:rFonts w:ascii="宋体" w:hAnsi="宋体" w:cs="宋体"/>
                <w:color w:val="000000"/>
                <w:kern w:val="0"/>
              </w:rPr>
            </w:pPr>
            <w:r>
              <w:rPr>
                <w:rFonts w:hint="eastAsia" w:ascii="宋体" w:hAnsi="宋体" w:cs="宋体"/>
                <w:color w:val="000000"/>
                <w:kern w:val="0"/>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pPr>
              <w:spacing w:line="360" w:lineRule="auto"/>
              <w:jc w:val="left"/>
              <w:rPr>
                <w:rFonts w:ascii="宋体" w:hAnsi="宋体" w:cs="宋体"/>
                <w:color w:val="000000"/>
                <w:kern w:val="0"/>
              </w:rPr>
            </w:pPr>
            <w:r>
              <w:rPr>
                <w:rFonts w:hint="eastAsia" w:ascii="宋体" w:hAnsi="宋体" w:cs="宋体"/>
                <w:color w:val="000000"/>
                <w:kern w:val="0"/>
                <w:lang w:val="en-US" w:eastAsia="zh-CN"/>
              </w:rPr>
              <w:t>V</w:t>
            </w:r>
            <w:r>
              <w:rPr>
                <w:rFonts w:hint="eastAsia" w:ascii="宋体" w:hAnsi="宋体" w:eastAsia="宋体" w:cs="宋体"/>
                <w:b w:val="0"/>
                <w:bCs/>
                <w:color w:val="000000"/>
                <w:kern w:val="0"/>
                <w:sz w:val="24"/>
                <w:szCs w:val="24"/>
                <w:lang w:val="en-US" w:eastAsia="zh-CN" w:bidi="ar"/>
              </w:rPr>
              <w:t>R+智能制造虚拟仿真实训基地项目建设（一期）</w:t>
            </w:r>
          </w:p>
        </w:tc>
        <w:tc>
          <w:tcPr>
            <w:tcW w:w="56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1间</w:t>
            </w:r>
          </w:p>
        </w:tc>
        <w:tc>
          <w:tcPr>
            <w:tcW w:w="1606" w:type="dxa"/>
            <w:noWrap w:val="0"/>
            <w:vAlign w:val="center"/>
          </w:tcPr>
          <w:p>
            <w:pPr>
              <w:widowControl/>
              <w:jc w:val="center"/>
              <w:rPr>
                <w:rFonts w:hint="default" w:ascii="宋体" w:hAnsi="宋体" w:eastAsia="宋体" w:cs="宋体"/>
                <w:color w:val="000000"/>
                <w:kern w:val="0"/>
                <w:lang w:val="en-US" w:eastAsia="zh-CN"/>
              </w:rPr>
            </w:pPr>
            <w:r>
              <w:rPr>
                <w:rFonts w:hint="eastAsia"/>
                <w:color w:val="000000"/>
                <w:szCs w:val="21"/>
                <w:lang w:val="en-US" w:eastAsia="zh-CN"/>
              </w:rPr>
              <w:t>500000</w:t>
            </w:r>
          </w:p>
        </w:tc>
        <w:tc>
          <w:tcPr>
            <w:tcW w:w="5474"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VR机器人拆装</w:t>
            </w:r>
            <w:r>
              <w:rPr>
                <w:rFonts w:hint="eastAsia" w:ascii="宋体" w:hAnsi="宋体" w:eastAsia="宋体" w:cs="宋体"/>
                <w:b/>
                <w:bCs/>
                <w:sz w:val="24"/>
                <w:szCs w:val="24"/>
                <w:lang w:val="en-US" w:eastAsia="zh-CN"/>
              </w:rPr>
              <w:t>实训</w:t>
            </w:r>
            <w:r>
              <w:rPr>
                <w:rFonts w:hint="eastAsia" w:ascii="宋体" w:hAnsi="宋体" w:eastAsia="宋体" w:cs="宋体"/>
                <w:b/>
                <w:bCs/>
                <w:sz w:val="24"/>
                <w:szCs w:val="24"/>
                <w:lang w:eastAsia="zh-CN"/>
              </w:rPr>
              <w:t>系统</w:t>
            </w:r>
            <w:r>
              <w:rPr>
                <w:rFonts w:hint="eastAsia" w:ascii="宋体" w:hAnsi="宋体" w:eastAsia="宋体" w:cs="宋体"/>
                <w:b/>
                <w:bCs/>
                <w:sz w:val="24"/>
                <w:szCs w:val="24"/>
                <w:lang w:val="en-US" w:eastAsia="zh-CN"/>
              </w:rPr>
              <w:t>25套：</w:t>
            </w:r>
            <w:r>
              <w:rPr>
                <w:rFonts w:hint="eastAsia" w:ascii="宋体" w:hAnsi="宋体" w:eastAsia="宋体" w:cs="宋体"/>
                <w:sz w:val="24"/>
                <w:szCs w:val="24"/>
                <w:lang w:val="en-US" w:eastAsia="zh-CN"/>
              </w:rPr>
              <w:t>系统平台须参照国内工业机器人标准制定发起单位及龙头生产企业相关要求定制开发。系统包含拆装操作安全、操作练习、整体考核三个部分，可</w:t>
            </w:r>
            <w:r>
              <w:rPr>
                <w:rFonts w:hint="eastAsia" w:ascii="宋体" w:hAnsi="宋体" w:eastAsia="宋体" w:cs="宋体"/>
                <w:sz w:val="24"/>
                <w:szCs w:val="24"/>
                <w:lang w:val="en-US" w:eastAsia="zh-Hans"/>
              </w:rPr>
              <w:t>VR设备上</w:t>
            </w:r>
            <w:r>
              <w:rPr>
                <w:rFonts w:hint="eastAsia" w:ascii="宋体" w:hAnsi="宋体" w:eastAsia="宋体" w:cs="宋体"/>
                <w:sz w:val="24"/>
                <w:szCs w:val="24"/>
                <w:lang w:val="en-US" w:eastAsia="zh-CN"/>
              </w:rPr>
              <w:t>进行实训教学。</w:t>
            </w:r>
            <w:r>
              <w:rPr>
                <w:rFonts w:hint="eastAsia" w:ascii="宋体" w:hAnsi="宋体" w:eastAsia="宋体" w:cs="宋体"/>
                <w:sz w:val="24"/>
                <w:szCs w:val="24"/>
                <w:lang w:val="en-US" w:eastAsia="zh-Hans"/>
              </w:rPr>
              <w:t>结合实际</w:t>
            </w:r>
            <w:r>
              <w:rPr>
                <w:rFonts w:hint="eastAsia" w:ascii="宋体" w:hAnsi="宋体" w:eastAsia="宋体" w:cs="宋体"/>
                <w:sz w:val="24"/>
                <w:szCs w:val="24"/>
                <w:lang w:val="en-US" w:eastAsia="zh-CN"/>
              </w:rPr>
              <w:t>的六轴</w:t>
            </w:r>
            <w:r>
              <w:rPr>
                <w:rFonts w:hint="eastAsia" w:ascii="宋体" w:hAnsi="宋体" w:eastAsia="宋体" w:cs="宋体"/>
                <w:sz w:val="24"/>
                <w:szCs w:val="24"/>
                <w:lang w:val="en-US" w:eastAsia="zh-Hans"/>
              </w:rPr>
              <w:t>工业机器人装配和拆卸工艺，将工艺技能知识点融入操作步骤当中，</w:t>
            </w:r>
            <w:r>
              <w:rPr>
                <w:rFonts w:hint="eastAsia" w:ascii="宋体" w:hAnsi="宋体" w:eastAsia="宋体" w:cs="宋体"/>
                <w:sz w:val="24"/>
                <w:szCs w:val="24"/>
                <w:lang w:val="en-US" w:eastAsia="zh-CN"/>
              </w:rPr>
              <w:t>虚拟场景中包含六个拆装练习区域，</w:t>
            </w:r>
            <w:r>
              <w:rPr>
                <w:rFonts w:hint="eastAsia" w:ascii="宋体" w:hAnsi="宋体" w:eastAsia="宋体" w:cs="宋体"/>
                <w:sz w:val="24"/>
                <w:szCs w:val="24"/>
                <w:lang w:val="en-US" w:eastAsia="zh-Hans"/>
              </w:rPr>
              <w:t>把实际工作项目设计为学习任务，引导学生自主完成</w:t>
            </w:r>
            <w:r>
              <w:rPr>
                <w:rFonts w:hint="eastAsia" w:ascii="宋体" w:hAnsi="宋体" w:eastAsia="宋体" w:cs="宋体"/>
                <w:sz w:val="24"/>
                <w:szCs w:val="24"/>
                <w:lang w:val="en-US" w:eastAsia="zh-CN"/>
              </w:rPr>
              <w:t>，完成六个区域实训后能够解锁整体考核模式。VR硬件基于控制系统可二次开发，支持透视模式在头戴式头盔内可看到周围环境，以确保教学实训使用安全。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2.数字化集成产业应用系统2套：</w:t>
            </w:r>
            <w:r>
              <w:rPr>
                <w:rFonts w:hint="eastAsia" w:ascii="宋体" w:hAnsi="宋体" w:eastAsia="宋体" w:cs="宋体"/>
                <w:sz w:val="24"/>
                <w:szCs w:val="24"/>
                <w:lang w:val="en-US" w:eastAsia="zh-CN"/>
              </w:rPr>
              <w:t>系统平台由硬件和内置虚拟仿真场景构成：硬件部分含：HMI、PLC、交换机、电机、温控、接线面板、电气元件（如：电源、空开、网口、蜂鸣器）等组成，仿真系统提供多种产业应用集成案例及丰富的设备库、零件库（如：工业机器人、AGV、立库、车床、加工中心、传送装置、变位机、视觉系统等）。可在虚拟产线自由搭建配置及调试，可进行视觉通讯并将信息传递给机器人或PLC。可与工业机器人仿真系统实时通讯并与PLC联合通讯及仿真，虚拟产线的动作逻辑由PLC程序控制，PLC常用于教育部职业院校技能大赛对标高职技能要求。机器人三维检测评估系统：</w:t>
            </w:r>
            <w:r>
              <w:rPr>
                <w:rFonts w:hint="eastAsia" w:ascii="宋体" w:hAnsi="宋体" w:eastAsia="宋体" w:cs="宋体"/>
                <w:kern w:val="2"/>
                <w:sz w:val="24"/>
                <w:szCs w:val="24"/>
                <w:lang w:val="en-US" w:eastAsia="zh-CN" w:bidi="ar-SA"/>
              </w:rPr>
              <w:t>可</w:t>
            </w:r>
            <w:r>
              <w:rPr>
                <w:rFonts w:hint="eastAsia" w:ascii="宋体" w:hAnsi="宋体" w:eastAsia="宋体" w:cs="宋体"/>
                <w:sz w:val="24"/>
                <w:szCs w:val="24"/>
                <w:lang w:val="en-US" w:eastAsia="zh-CN"/>
              </w:rPr>
              <w:t>读取点云数据分析测量；可</w:t>
            </w:r>
            <w:r>
              <w:rPr>
                <w:rFonts w:hint="eastAsia" w:ascii="宋体" w:hAnsi="宋体" w:eastAsia="宋体" w:cs="宋体"/>
                <w:kern w:val="2"/>
                <w:sz w:val="24"/>
                <w:szCs w:val="24"/>
                <w:lang w:val="en-US" w:eastAsia="zh-CN" w:bidi="ar-SA"/>
              </w:rPr>
              <w:t>一键式分析识别输出孔深、长轴锥度、短轴锥度、孔垂线等功能；</w:t>
            </w:r>
            <w:r>
              <w:rPr>
                <w:rFonts w:hint="eastAsia" w:ascii="宋体" w:hAnsi="宋体" w:eastAsia="宋体" w:cs="宋体"/>
                <w:sz w:val="24"/>
                <w:szCs w:val="24"/>
                <w:lang w:val="en-US" w:eastAsia="zh-CN"/>
              </w:rPr>
              <w:t>进行相关实训任务教学。</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3.教学辅助系统1套：</w:t>
            </w:r>
            <w:r>
              <w:rPr>
                <w:rFonts w:hint="eastAsia" w:ascii="宋体" w:hAnsi="宋体" w:eastAsia="宋体" w:cs="宋体"/>
                <w:sz w:val="24"/>
                <w:szCs w:val="24"/>
                <w:lang w:val="en-US" w:eastAsia="zh-CN"/>
              </w:rPr>
              <w:t>教学智慧输出端，可满足不同设备接入需求，提供相关输出等接口。提供云平台终端设备的数据分析，包括设备总数、实时在线终端数、用户数量、设备在线活跃度、使用时长、设备状态等。可远程控制解锁、休眠、唤醒、重启、开/关机等。可支持视频巡课，调取摄像头画面实时巡课，音视频同步巡课，巡课时会提醒。</w:t>
            </w:r>
            <w:r>
              <w:rPr>
                <w:rFonts w:hint="eastAsia" w:ascii="宋体" w:hAnsi="宋体" w:eastAsia="宋体" w:cs="宋体"/>
                <w:color w:val="auto"/>
                <w:sz w:val="24"/>
                <w:szCs w:val="24"/>
                <w:lang w:val="en-US" w:eastAsia="zh-CN"/>
              </w:rPr>
              <w:t>微课教学平台提供覆盖安全、公开课、信息化教学、教学设计、教学工作报告、说课通用等模板场景内容设置，可创建word或PPT；支持PPT导入，与PPT兼容，可实现PPT一键导入转化图文和背景，插入语音，在文本中定义情景课件的角色、场景、对话内容、试题内容。一键即可合成互动微课、视频资源、图片资源。辅助教学PLC交互式实训系统：内置完整典型电气自动化系统模块库，所有模块以三维元件模型的形式存在，可将各种模块拼装在一起，形成一个完备的自动化系统；PLC可以被各种外部技术控制，成为一个虚拟的被控对象方便教学及实训，培训PLC的编程能力，培训PLC控制系统原理。方便课任教师将教学资源中理论与实践有机结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宋体" w:hAnsi="宋体" w:eastAsia="宋体" w:cs="宋体"/>
                <w:b/>
                <w:bCs/>
                <w:sz w:val="24"/>
                <w:szCs w:val="24"/>
                <w:lang w:val="en-US" w:eastAsia="zh-CN"/>
              </w:rPr>
              <w:t>4.教师桌椅1套：</w:t>
            </w:r>
            <w:r>
              <w:rPr>
                <w:rFonts w:hint="eastAsia" w:ascii="宋体" w:hAnsi="宋体" w:eastAsia="宋体" w:cs="宋体"/>
                <w:sz w:val="24"/>
                <w:szCs w:val="24"/>
                <w:lang w:val="en-US" w:eastAsia="zh-CN"/>
              </w:rPr>
              <w:t>木质桌面，桌脚材质冷轧钢板经酸洗处理后喷漆；椅子：可靠背材质塑料、脚金属材质。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kern w:val="2"/>
                <w:sz w:val="24"/>
                <w:szCs w:val="24"/>
                <w:lang w:val="en-US" w:eastAsia="zh-CN" w:bidi="ar-SA"/>
              </w:rPr>
              <w:t>5.</w:t>
            </w:r>
            <w:r>
              <w:rPr>
                <w:rFonts w:hint="eastAsia" w:ascii="宋体" w:hAnsi="宋体" w:eastAsia="宋体" w:cs="宋体"/>
                <w:b/>
                <w:bCs/>
                <w:sz w:val="24"/>
                <w:szCs w:val="24"/>
                <w:lang w:val="en-US" w:eastAsia="zh-CN"/>
              </w:rPr>
              <w:t>六角桌椅7套：</w:t>
            </w:r>
            <w:r>
              <w:rPr>
                <w:rFonts w:hint="eastAsia" w:ascii="宋体" w:hAnsi="宋体" w:eastAsia="宋体" w:cs="宋体"/>
                <w:sz w:val="24"/>
                <w:szCs w:val="24"/>
                <w:lang w:val="en-US" w:eastAsia="zh-CN"/>
              </w:rPr>
              <w:t>可自由拼桌，木质桌面，桌脚材质冷轧钢板经酸洗处理后喷漆；椅子：可靠背材质塑料、脚金属材质；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lang w:val="en-US" w:eastAsia="zh-CN"/>
              </w:rPr>
              <w:t>6.环境布置1套：</w:t>
            </w:r>
            <w:r>
              <w:rPr>
                <w:rFonts w:hint="eastAsia" w:ascii="宋体" w:hAnsi="宋体" w:eastAsia="宋体" w:cs="宋体"/>
                <w:sz w:val="24"/>
                <w:szCs w:val="24"/>
                <w:lang w:val="en-US" w:eastAsia="zh-CN"/>
              </w:rPr>
              <w:t>到现场实际勘测，提供实训室平面设计图，提供实训室效果图，提供文化布置设计方案，提供实训室综合布线及安全供电系统监测：</w:t>
            </w:r>
            <w:r>
              <w:rPr>
                <w:rFonts w:hint="default" w:ascii="宋体" w:hAnsi="宋体" w:eastAsia="宋体" w:cs="宋体"/>
                <w:sz w:val="24"/>
                <w:szCs w:val="24"/>
                <w:highlight w:val="none"/>
                <w:lang w:val="en-US" w:eastAsia="zh-CN"/>
              </w:rPr>
              <w:t>支持无线和有线网络通讯</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当线路出现</w:t>
            </w:r>
            <w:r>
              <w:rPr>
                <w:rFonts w:hint="eastAsia" w:ascii="宋体" w:hAnsi="宋体" w:eastAsia="宋体" w:cs="宋体"/>
                <w:sz w:val="24"/>
                <w:szCs w:val="24"/>
                <w:highlight w:val="none"/>
                <w:lang w:val="en-US" w:eastAsia="zh-CN"/>
              </w:rPr>
              <w:t>接反或者</w:t>
            </w:r>
            <w:r>
              <w:rPr>
                <w:rFonts w:hint="default" w:ascii="宋体" w:hAnsi="宋体" w:eastAsia="宋体" w:cs="宋体"/>
                <w:sz w:val="24"/>
                <w:szCs w:val="24"/>
                <w:highlight w:val="none"/>
                <w:lang w:val="en-US" w:eastAsia="zh-CN"/>
              </w:rPr>
              <w:t>打火时，触发报警发送报警信息至APP或平台。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default" w:ascii="宋体" w:hAnsi="宋体" w:eastAsia="宋体" w:cs="宋体"/>
                <w:sz w:val="24"/>
                <w:szCs w:val="24"/>
                <w:highlight w:val="none"/>
                <w:lang w:val="en-US" w:eastAsia="zh-CN"/>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both"/>
        <w:rPr>
          <w:rFonts w:hint="eastAsia" w:ascii="宋体" w:hAnsi="宋体" w:eastAsia="宋体" w:cs="宋体"/>
          <w:b w:val="0"/>
          <w:bCs/>
          <w:color w:val="000000"/>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lODYxN2EyZTk2MDAyOTczMWJiNzUyYmQzY2QyYTQifQ=="/>
  </w:docVars>
  <w:rsids>
    <w:rsidRoot w:val="1C054278"/>
    <w:rsid w:val="08C6543B"/>
    <w:rsid w:val="0C234952"/>
    <w:rsid w:val="0C7B653C"/>
    <w:rsid w:val="165B0734"/>
    <w:rsid w:val="16D50F3F"/>
    <w:rsid w:val="1C054278"/>
    <w:rsid w:val="1D126A49"/>
    <w:rsid w:val="25BF25AC"/>
    <w:rsid w:val="27035654"/>
    <w:rsid w:val="29BB5D72"/>
    <w:rsid w:val="2A3F4BF5"/>
    <w:rsid w:val="2D8F57FA"/>
    <w:rsid w:val="2E057F04"/>
    <w:rsid w:val="3814146F"/>
    <w:rsid w:val="40493E48"/>
    <w:rsid w:val="40BC4452"/>
    <w:rsid w:val="479223B1"/>
    <w:rsid w:val="4C9E35A6"/>
    <w:rsid w:val="53D27F97"/>
    <w:rsid w:val="56BC2FA6"/>
    <w:rsid w:val="5702694B"/>
    <w:rsid w:val="5D0E2082"/>
    <w:rsid w:val="5ED03A93"/>
    <w:rsid w:val="5F88611B"/>
    <w:rsid w:val="601E25DC"/>
    <w:rsid w:val="62EA759D"/>
    <w:rsid w:val="640A35A3"/>
    <w:rsid w:val="640D4E41"/>
    <w:rsid w:val="645E744B"/>
    <w:rsid w:val="6501461E"/>
    <w:rsid w:val="6683763C"/>
    <w:rsid w:val="66F21906"/>
    <w:rsid w:val="6A5B510D"/>
    <w:rsid w:val="74DA48CB"/>
    <w:rsid w:val="79ED6E4F"/>
    <w:rsid w:val="7A574C10"/>
    <w:rsid w:val="7C0915DF"/>
    <w:rsid w:val="7E0D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line="360" w:lineRule="auto"/>
      <w:ind w:firstLine="480" w:firstLineChars="200"/>
    </w:pPr>
    <w:rPr>
      <w:rFonts w:ascii="Arial" w:hAnsi="Arial"/>
      <w:sz w:val="24"/>
    </w:rPr>
  </w:style>
  <w:style w:type="paragraph" w:styleId="3">
    <w:name w:val="Body Text Indent"/>
    <w:basedOn w:val="1"/>
    <w:semiHidden/>
    <w:unhideWhenUsed/>
    <w:qFormat/>
    <w:uiPriority w:val="99"/>
    <w:pPr>
      <w:spacing w:after="120"/>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Body Text First Indent 2"/>
    <w:basedOn w:val="3"/>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深信服科技）"/>
    <w:basedOn w:val="1"/>
    <w:autoRedefine/>
    <w:qFormat/>
    <w:uiPriority w:val="0"/>
    <w:pPr>
      <w:widowControl/>
      <w:snapToGrid w:val="0"/>
      <w:ind w:firstLine="480" w:firstLineChars="200"/>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1786</Words>
  <Characters>1855</Characters>
  <Lines>0</Lines>
  <Paragraphs>0</Paragraphs>
  <TotalTime>2</TotalTime>
  <ScaleCrop>false</ScaleCrop>
  <LinksUpToDate>false</LinksUpToDate>
  <CharactersWithSpaces>1855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2024-06-25T00:42:00Z</dcterms:created>
  <dc:creator>王彦军</dc:creator>
  <cp:lastModifiedBy>王彦军</cp:lastModifiedBy>
  <dcterms:modified xsi:type="dcterms:W3CDTF">2024-06-27T09:48:23Z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E9F1CD28348A4F3198F4A782A404181C_11</vt:lpwstr>
  </property>
</Properties>
</file>