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ascii="方正小标宋简体" w:hAnsi="方正小标宋简体" w:eastAsia="方正小标宋简体" w:cs="方正小标宋简体"/>
          <w:color w:val="000000"/>
          <w:sz w:val="44"/>
          <w:szCs w:val="44"/>
        </w:rPr>
      </w:pPr>
    </w:p>
    <w:p>
      <w:pPr>
        <w:adjustRightInd w:val="0"/>
        <w:snapToGrid w:val="0"/>
        <w:spacing w:line="560" w:lineRule="exact"/>
        <w:jc w:val="center"/>
        <w:rPr>
          <w:rFonts w:ascii="方正小标宋简体" w:hAnsi="方正小标宋简体" w:eastAsia="方正小标宋简体" w:cs="方正小标宋简体"/>
          <w:color w:val="000000"/>
          <w:sz w:val="44"/>
          <w:szCs w:val="44"/>
        </w:rPr>
      </w:pPr>
    </w:p>
    <w:p>
      <w:pPr>
        <w:adjustRightInd w:val="0"/>
        <w:snapToGrid w:val="0"/>
        <w:spacing w:line="560" w:lineRule="exact"/>
        <w:jc w:val="center"/>
        <w:rPr>
          <w:rFonts w:ascii="方正小标宋简体" w:hAnsi="方正小标宋简体" w:eastAsia="方正小标宋简体" w:cs="方正小标宋简体"/>
          <w:color w:val="000000"/>
          <w:sz w:val="44"/>
          <w:szCs w:val="44"/>
        </w:rPr>
      </w:pPr>
    </w:p>
    <w:p>
      <w:pPr>
        <w:adjustRightInd w:val="0"/>
        <w:snapToGrid w:val="0"/>
        <w:spacing w:line="56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中共宁德职业技术学院委员会</w:t>
      </w:r>
    </w:p>
    <w:p>
      <w:pPr>
        <w:adjustRightInd w:val="0"/>
        <w:snapToGrid w:val="0"/>
        <w:spacing w:line="56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 xml:space="preserve"> 关于表彰优秀共产党员、优秀党务工作者</w:t>
      </w:r>
    </w:p>
    <w:p>
      <w:pPr>
        <w:adjustRightInd w:val="0"/>
        <w:snapToGrid w:val="0"/>
        <w:spacing w:line="560" w:lineRule="exact"/>
        <w:jc w:val="center"/>
        <w:rPr>
          <w:rFonts w:ascii="方正小标宋简体" w:hAnsi="方正小标宋简体" w:eastAsia="方正小标宋简体" w:cs="方正小标宋简体"/>
          <w:w w:val="90"/>
          <w:sz w:val="44"/>
          <w:szCs w:val="44"/>
        </w:rPr>
      </w:pPr>
      <w:r>
        <w:rPr>
          <w:rFonts w:hint="eastAsia" w:ascii="方正小标宋简体" w:hAnsi="方正小标宋简体" w:eastAsia="方正小标宋简体" w:cs="方正小标宋简体"/>
          <w:color w:val="000000"/>
          <w:sz w:val="44"/>
          <w:szCs w:val="44"/>
        </w:rPr>
        <w:t>和先进基层党组织</w:t>
      </w:r>
      <w:r>
        <w:rPr>
          <w:rFonts w:hint="eastAsia" w:ascii="方正小标宋简体" w:hAnsi="方正小标宋简体" w:eastAsia="方正小标宋简体" w:cs="方正小标宋简体"/>
          <w:w w:val="90"/>
          <w:sz w:val="44"/>
          <w:szCs w:val="44"/>
        </w:rPr>
        <w:t>的决定</w:t>
      </w:r>
    </w:p>
    <w:p>
      <w:pPr>
        <w:adjustRightInd w:val="0"/>
        <w:snapToGrid w:val="0"/>
        <w:spacing w:line="560" w:lineRule="exact"/>
        <w:jc w:val="center"/>
        <w:rPr>
          <w:rFonts w:ascii="方正小标宋简体" w:hAnsi="方正小标宋简体" w:eastAsia="方正小标宋简体" w:cs="方正小标宋简体"/>
          <w:w w:val="90"/>
          <w:sz w:val="44"/>
          <w:szCs w:val="44"/>
        </w:rPr>
      </w:pPr>
    </w:p>
    <w:p>
      <w:pPr>
        <w:adjustRightInd w:val="0"/>
        <w:snapToGrid w:val="0"/>
        <w:spacing w:line="560" w:lineRule="exact"/>
        <w:rPr>
          <w:rFonts w:eastAsia="仿宋_GB2312"/>
          <w:sz w:val="32"/>
        </w:rPr>
      </w:pPr>
      <w:r>
        <w:rPr>
          <w:rFonts w:hint="eastAsia" w:eastAsia="仿宋_GB2312"/>
          <w:sz w:val="32"/>
        </w:rPr>
        <w:t>各党总支、各二级学院、各部门：</w:t>
      </w:r>
    </w:p>
    <w:p>
      <w:pPr>
        <w:spacing w:line="560" w:lineRule="exact"/>
        <w:ind w:firstLine="640" w:firstLineChars="200"/>
        <w:rPr>
          <w:rFonts w:eastAsia="仿宋_GB2312"/>
          <w:sz w:val="32"/>
        </w:rPr>
      </w:pPr>
      <w:r>
        <w:rPr>
          <w:rFonts w:hint="eastAsia" w:eastAsia="仿宋_GB2312"/>
          <w:sz w:val="32"/>
        </w:rPr>
        <w:t>近年来，在市委的坚强领导下，学校党委和各基层党组织坚持以习近平新时代中国特色社会主义思想为指导，全面学习贯彻党的二十大和二十届二中全会精神，深入学习贯彻习近平总书记重要讲话精神和对宁德工作的重要指示批示精神，围绕学校中心工作，充分发挥党组织战斗堡垒作用和党员先锋模范作用，涌现出一批先进集体和优秀个人。</w:t>
      </w:r>
    </w:p>
    <w:p>
      <w:pPr>
        <w:spacing w:line="560" w:lineRule="exact"/>
        <w:ind w:firstLine="640" w:firstLineChars="200"/>
        <w:rPr>
          <w:rFonts w:eastAsia="仿宋_GB2312"/>
          <w:sz w:val="32"/>
        </w:rPr>
      </w:pPr>
      <w:r>
        <w:rPr>
          <w:rFonts w:hint="eastAsia" w:eastAsia="仿宋_GB2312"/>
          <w:sz w:val="32"/>
        </w:rPr>
        <w:t>在</w:t>
      </w:r>
      <w:r>
        <w:rPr>
          <w:rFonts w:hint="eastAsia" w:eastAsia="仿宋_GB2312"/>
          <w:sz w:val="32"/>
          <w:lang w:eastAsia="zh-CN"/>
        </w:rPr>
        <w:t>中国共产党成立</w:t>
      </w:r>
      <w:r>
        <w:rPr>
          <w:rFonts w:hint="eastAsia" w:eastAsia="仿宋_GB2312"/>
          <w:sz w:val="32"/>
        </w:rPr>
        <w:t xml:space="preserve"> 103周年、新中国成立 75周年之际，为表彰先进、弘扬正气，激励各级党组织和广大党员昂扬斗志、奋发作为，经研究，决定授予刘玲华</w:t>
      </w:r>
      <w:r>
        <w:rPr>
          <w:rFonts w:hint="eastAsia" w:eastAsia="仿宋_GB2312"/>
          <w:sz w:val="32"/>
          <w:lang w:eastAsia="zh-CN"/>
        </w:rPr>
        <w:t>、</w:t>
      </w:r>
      <w:r>
        <w:rPr>
          <w:rFonts w:hint="eastAsia" w:eastAsia="仿宋_GB2312"/>
          <w:sz w:val="32"/>
        </w:rPr>
        <w:t>汤奇霖</w:t>
      </w:r>
      <w:r>
        <w:rPr>
          <w:rFonts w:hint="eastAsia" w:eastAsia="仿宋_GB2312"/>
          <w:sz w:val="32"/>
          <w:lang w:eastAsia="zh-CN"/>
        </w:rPr>
        <w:t>、</w:t>
      </w:r>
      <w:r>
        <w:rPr>
          <w:rFonts w:hint="eastAsia" w:eastAsia="仿宋_GB2312"/>
          <w:sz w:val="32"/>
        </w:rPr>
        <w:t>张婧</w:t>
      </w:r>
      <w:r>
        <w:rPr>
          <w:rFonts w:hint="eastAsia" w:eastAsia="仿宋_GB2312"/>
          <w:sz w:val="32"/>
          <w:lang w:eastAsia="zh-CN"/>
        </w:rPr>
        <w:t>、</w:t>
      </w:r>
      <w:r>
        <w:rPr>
          <w:rFonts w:hint="eastAsia" w:eastAsia="仿宋_GB2312"/>
          <w:sz w:val="32"/>
        </w:rPr>
        <w:t>陈小云</w:t>
      </w:r>
      <w:r>
        <w:rPr>
          <w:rFonts w:hint="eastAsia" w:eastAsia="仿宋_GB2312"/>
          <w:sz w:val="32"/>
          <w:lang w:eastAsia="zh-CN"/>
        </w:rPr>
        <w:t>、</w:t>
      </w:r>
      <w:r>
        <w:rPr>
          <w:rFonts w:hint="eastAsia" w:eastAsia="仿宋_GB2312"/>
          <w:sz w:val="32"/>
        </w:rPr>
        <w:t>郑秋枫</w:t>
      </w:r>
      <w:r>
        <w:rPr>
          <w:rFonts w:hint="eastAsia" w:eastAsia="仿宋_GB2312"/>
          <w:sz w:val="32"/>
          <w:lang w:eastAsia="zh-CN"/>
        </w:rPr>
        <w:t>、</w:t>
      </w:r>
      <w:r>
        <w:rPr>
          <w:rFonts w:hint="eastAsia" w:eastAsia="仿宋_GB2312"/>
          <w:sz w:val="32"/>
        </w:rPr>
        <w:t>赖振辉</w:t>
      </w:r>
      <w:r>
        <w:rPr>
          <w:rFonts w:hint="eastAsia" w:eastAsia="仿宋_GB2312"/>
          <w:sz w:val="32"/>
          <w:lang w:eastAsia="zh-CN"/>
        </w:rPr>
        <w:t>、</w:t>
      </w:r>
      <w:r>
        <w:rPr>
          <w:rFonts w:hint="eastAsia" w:eastAsia="仿宋_GB2312"/>
          <w:sz w:val="32"/>
        </w:rPr>
        <w:t>薛建文7位同志“宁德职业技术学院优秀共产党员”称号，授予王传威、郑金莲2位同</w:t>
      </w:r>
      <w:bookmarkStart w:id="0" w:name="_GoBack"/>
      <w:bookmarkEnd w:id="0"/>
      <w:r>
        <w:rPr>
          <w:rFonts w:hint="eastAsia" w:eastAsia="仿宋_GB2312"/>
          <w:sz w:val="32"/>
        </w:rPr>
        <w:t>志“宁德职业技术学院优秀党务工作者”称号，授予中共宁德职业技术学院新能源与智能制造学院学生支部委员会、</w:t>
      </w:r>
      <w:r>
        <w:rPr>
          <w:rFonts w:ascii="仿宋_GB2312" w:hAnsi="仿宋_GB2312" w:eastAsia="仿宋_GB2312" w:cs="仿宋_GB2312"/>
          <w:sz w:val="32"/>
          <w:szCs w:val="32"/>
        </w:rPr>
        <w:t>中共宁德职业技术学院</w:t>
      </w:r>
      <w:r>
        <w:rPr>
          <w:rFonts w:hint="eastAsia" w:ascii="仿宋_GB2312" w:hAnsi="仿宋_GB2312" w:eastAsia="仿宋_GB2312" w:cs="仿宋_GB2312"/>
          <w:sz w:val="32"/>
          <w:szCs w:val="32"/>
        </w:rPr>
        <w:t>机关第五支部委员会</w:t>
      </w:r>
      <w:r>
        <w:rPr>
          <w:rFonts w:hint="eastAsia" w:eastAsia="仿宋_GB2312"/>
          <w:sz w:val="32"/>
        </w:rPr>
        <w:t>2个基层党组织“宁德职业技术学院先进基层党组织”称号。</w:t>
      </w:r>
    </w:p>
    <w:p>
      <w:pPr>
        <w:adjustRightInd w:val="0"/>
        <w:snapToGrid w:val="0"/>
        <w:spacing w:line="560" w:lineRule="exact"/>
        <w:ind w:firstLine="640" w:firstLineChars="200"/>
        <w:rPr>
          <w:rFonts w:eastAsia="仿宋_GB2312"/>
          <w:sz w:val="32"/>
        </w:rPr>
      </w:pPr>
      <w:r>
        <w:rPr>
          <w:rFonts w:hint="eastAsia" w:eastAsia="仿宋_GB2312"/>
          <w:sz w:val="32"/>
        </w:rPr>
        <w:t>希望受表彰的先进集体和优秀个人珍惜荣誉，再接再厉；各党支部和全体党员要向榜样学习，努力工作，积极进取，扎实抓好各项工作任务，在奋力谱写“宁德篇章”中再创新业、再立新功。</w:t>
      </w:r>
    </w:p>
    <w:p>
      <w:pPr>
        <w:adjustRightInd w:val="0"/>
        <w:snapToGrid w:val="0"/>
        <w:spacing w:line="560" w:lineRule="exact"/>
        <w:rPr>
          <w:rFonts w:eastAsia="仿宋_GB2312"/>
          <w:sz w:val="32"/>
        </w:rPr>
      </w:pPr>
      <w:r>
        <w:rPr>
          <w:rFonts w:hint="eastAsia" w:eastAsia="仿宋_GB2312"/>
          <w:sz w:val="32"/>
        </w:rPr>
        <w:t>　　</w:t>
      </w:r>
    </w:p>
    <w:p>
      <w:pPr>
        <w:adjustRightInd w:val="0"/>
        <w:snapToGrid w:val="0"/>
        <w:spacing w:line="560" w:lineRule="exact"/>
        <w:ind w:firstLine="3840" w:firstLineChars="1200"/>
        <w:rPr>
          <w:rFonts w:eastAsia="仿宋_GB2312"/>
          <w:sz w:val="32"/>
        </w:rPr>
      </w:pPr>
    </w:p>
    <w:p>
      <w:pPr>
        <w:adjustRightInd w:val="0"/>
        <w:snapToGrid w:val="0"/>
        <w:spacing w:line="560" w:lineRule="exact"/>
        <w:ind w:firstLine="3840" w:firstLineChars="1200"/>
        <w:rPr>
          <w:rFonts w:eastAsia="仿宋_GB2312"/>
          <w:sz w:val="32"/>
        </w:rPr>
      </w:pPr>
      <w:r>
        <w:rPr>
          <w:rFonts w:hint="eastAsia" w:eastAsia="仿宋_GB2312"/>
          <w:sz w:val="32"/>
        </w:rPr>
        <w:t>中共宁德职业技术学院委员会</w:t>
      </w:r>
    </w:p>
    <w:p>
      <w:pPr>
        <w:adjustRightInd w:val="0"/>
        <w:snapToGrid w:val="0"/>
        <w:spacing w:line="560" w:lineRule="exact"/>
        <w:rPr>
          <w:rFonts w:eastAsia="仿宋_GB2312"/>
          <w:sz w:val="32"/>
        </w:rPr>
      </w:pPr>
      <w:r>
        <w:rPr>
          <w:rFonts w:hint="eastAsia" w:eastAsia="仿宋_GB2312"/>
          <w:sz w:val="32"/>
        </w:rPr>
        <w:t xml:space="preserve">                              2024年</w:t>
      </w:r>
      <w:r>
        <w:rPr>
          <w:rFonts w:eastAsia="仿宋_GB2312"/>
          <w:sz w:val="32"/>
        </w:rPr>
        <w:t>6</w:t>
      </w:r>
      <w:r>
        <w:rPr>
          <w:rFonts w:hint="eastAsia" w:eastAsia="仿宋_GB2312"/>
          <w:sz w:val="32"/>
        </w:rPr>
        <w:t>月</w:t>
      </w:r>
      <w:r>
        <w:rPr>
          <w:rFonts w:eastAsia="仿宋_GB2312"/>
          <w:sz w:val="32"/>
        </w:rPr>
        <w:t>26</w:t>
      </w:r>
      <w:r>
        <w:rPr>
          <w:rFonts w:hint="eastAsia" w:eastAsia="仿宋_GB2312"/>
          <w:sz w:val="32"/>
        </w:rPr>
        <w:t>日</w:t>
      </w:r>
    </w:p>
    <w:sectPr>
      <w:footerReference r:id="rId3" w:type="default"/>
      <w:pgSz w:w="11164" w:h="15485"/>
      <w:pgMar w:top="1440" w:right="1418" w:bottom="1440"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UwYmQwM2M2MWNlMWE5ZTU4MWRhNTgyMmM3M2ZkYTMifQ=="/>
  </w:docVars>
  <w:rsids>
    <w:rsidRoot w:val="0E531264"/>
    <w:rsid w:val="00717B6A"/>
    <w:rsid w:val="008D3278"/>
    <w:rsid w:val="00CE546A"/>
    <w:rsid w:val="00F81870"/>
    <w:rsid w:val="0E531264"/>
    <w:rsid w:val="1F523288"/>
    <w:rsid w:val="208B1571"/>
    <w:rsid w:val="31523111"/>
    <w:rsid w:val="6E8435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DoubleOX</Company>
  <Pages>2</Pages>
  <Words>549</Words>
  <Characters>556</Characters>
  <Lines>4</Lines>
  <Paragraphs>1</Paragraphs>
  <TotalTime>15</TotalTime>
  <ScaleCrop>false</ScaleCrop>
  <LinksUpToDate>false</LinksUpToDate>
  <CharactersWithSpaces>591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2024-07-02T02:49:00Z</dcterms:created>
  <dc:creator>hj~</dc:creator>
  <cp:lastModifiedBy>hj~</cp:lastModifiedBy>
  <cp:lastPrinted>2024-07-02T03:11:00Z</cp:lastPrinted>
  <dcterms:modified xsi:type="dcterms:W3CDTF">2024-07-05T07:27:25Z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4E94C7AC91434513859666C4C430B2D6_11</vt:lpwstr>
  </property>
</Properties>
</file>